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2E1" w:rsidRPr="007469CB" w:rsidRDefault="003F7CFC">
      <w:r>
        <w:rPr>
          <w:noProof/>
        </w:rPr>
        <w:drawing>
          <wp:anchor distT="0" distB="0" distL="114300" distR="114300" simplePos="0" relativeHeight="251662848" behindDoc="0" locked="0" layoutInCell="1" allowOverlap="1">
            <wp:simplePos x="0" y="0"/>
            <wp:positionH relativeFrom="column">
              <wp:posOffset>-1080135</wp:posOffset>
            </wp:positionH>
            <wp:positionV relativeFrom="paragraph">
              <wp:posOffset>-673100</wp:posOffset>
            </wp:positionV>
            <wp:extent cx="7511415" cy="10625455"/>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Лего юниор.jpg"/>
                    <pic:cNvPicPr/>
                  </pic:nvPicPr>
                  <pic:blipFill>
                    <a:blip r:embed="rId8">
                      <a:extLst>
                        <a:ext uri="{28A0092B-C50C-407E-A947-70E740481C1C}">
                          <a14:useLocalDpi xmlns:a14="http://schemas.microsoft.com/office/drawing/2010/main" val="0"/>
                        </a:ext>
                      </a:extLst>
                    </a:blip>
                    <a:stretch>
                      <a:fillRect/>
                    </a:stretch>
                  </pic:blipFill>
                  <pic:spPr>
                    <a:xfrm>
                      <a:off x="0" y="0"/>
                      <a:ext cx="7511415" cy="10625455"/>
                    </a:xfrm>
                    <a:prstGeom prst="rect">
                      <a:avLst/>
                    </a:prstGeom>
                  </pic:spPr>
                </pic:pic>
              </a:graphicData>
            </a:graphic>
            <wp14:sizeRelH relativeFrom="page">
              <wp14:pctWidth>0</wp14:pctWidth>
            </wp14:sizeRelH>
            <wp14:sizeRelV relativeFrom="page">
              <wp14:pctHeight>0</wp14:pctHeight>
            </wp14:sizeRelV>
          </wp:anchor>
        </w:drawing>
      </w:r>
      <w:r w:rsidR="00B126BC" w:rsidRPr="007469CB">
        <w:t xml:space="preserve">       </w:t>
      </w:r>
    </w:p>
    <w:p w:rsidR="000072E1" w:rsidRPr="007469CB" w:rsidRDefault="009C05E9" w:rsidP="009C05E9">
      <w:r w:rsidRPr="007469CB">
        <w:lastRenderedPageBreak/>
        <w:t xml:space="preserve">        </w:t>
      </w:r>
      <w:bookmarkStart w:id="0" w:name="_GoBack"/>
      <w:bookmarkEnd w:id="0"/>
    </w:p>
    <w:p w:rsidR="000072E1" w:rsidRPr="007469CB" w:rsidRDefault="00B126BC">
      <w:pPr>
        <w:pStyle w:val="ab"/>
        <w:ind w:firstLine="709"/>
        <w:jc w:val="center"/>
        <w:rPr>
          <w:rFonts w:ascii="Times New Roman" w:hAnsi="Times New Roman"/>
          <w:b/>
          <w:szCs w:val="24"/>
          <w:lang w:val="ru-RU"/>
        </w:rPr>
      </w:pPr>
      <w:r w:rsidRPr="007469CB">
        <w:rPr>
          <w:rFonts w:ascii="Times New Roman" w:hAnsi="Times New Roman"/>
          <w:b/>
          <w:szCs w:val="24"/>
          <w:lang w:val="ru-RU"/>
        </w:rPr>
        <w:t>Содержание:</w:t>
      </w:r>
    </w:p>
    <w:p w:rsidR="000072E1" w:rsidRPr="007469CB" w:rsidRDefault="000072E1">
      <w:pPr>
        <w:pStyle w:val="ab"/>
        <w:ind w:firstLine="709"/>
        <w:jc w:val="center"/>
        <w:rPr>
          <w:rFonts w:ascii="Times New Roman" w:hAnsi="Times New Roman"/>
          <w:b/>
          <w:szCs w:val="24"/>
          <w:lang w:val="ru-RU"/>
        </w:rPr>
      </w:pP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Раздел 1.  Комплекс основных характеристик программы………..........</w:t>
      </w:r>
      <w:r w:rsidR="00406D37">
        <w:rPr>
          <w:rFonts w:ascii="Times New Roman" w:hAnsi="Times New Roman"/>
          <w:szCs w:val="24"/>
          <w:lang w:val="ru-RU"/>
        </w:rPr>
        <w:t>.......................</w:t>
      </w:r>
      <w:r w:rsidRPr="007469CB">
        <w:rPr>
          <w:rFonts w:ascii="Times New Roman" w:hAnsi="Times New Roman"/>
          <w:szCs w:val="24"/>
          <w:lang w:val="ru-RU"/>
        </w:rPr>
        <w:t>.........3</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1.1. Пояснительная записка…………………………….….......................</w:t>
      </w:r>
      <w:r w:rsidR="00406D37">
        <w:rPr>
          <w:rFonts w:ascii="Times New Roman" w:hAnsi="Times New Roman"/>
          <w:szCs w:val="24"/>
          <w:lang w:val="ru-RU"/>
        </w:rPr>
        <w:t>......................</w:t>
      </w:r>
      <w:r w:rsidRPr="007469CB">
        <w:rPr>
          <w:rFonts w:ascii="Times New Roman" w:hAnsi="Times New Roman"/>
          <w:szCs w:val="24"/>
          <w:lang w:val="ru-RU"/>
        </w:rPr>
        <w:t>....3</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1.2. Цель и задачи программы………………………….………………</w:t>
      </w:r>
      <w:r w:rsidR="00406D37">
        <w:rPr>
          <w:rFonts w:ascii="Times New Roman" w:hAnsi="Times New Roman"/>
          <w:szCs w:val="24"/>
          <w:lang w:val="ru-RU"/>
        </w:rPr>
        <w:t>……………..</w:t>
      </w:r>
      <w:r w:rsidRPr="007469CB">
        <w:rPr>
          <w:rFonts w:ascii="Times New Roman" w:hAnsi="Times New Roman"/>
          <w:szCs w:val="24"/>
          <w:lang w:val="ru-RU"/>
        </w:rPr>
        <w:t>.......5</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1.3.Планируемые результаты…………………………………...............</w:t>
      </w:r>
      <w:r w:rsidR="00406D37">
        <w:rPr>
          <w:rFonts w:ascii="Times New Roman" w:hAnsi="Times New Roman"/>
          <w:szCs w:val="24"/>
          <w:lang w:val="ru-RU"/>
        </w:rPr>
        <w:t>......................</w:t>
      </w:r>
      <w:r w:rsidRPr="007469CB">
        <w:rPr>
          <w:rFonts w:ascii="Times New Roman" w:hAnsi="Times New Roman"/>
          <w:szCs w:val="24"/>
          <w:lang w:val="ru-RU"/>
        </w:rPr>
        <w:t>......6</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1.4. Содержание программы….………………………………………</w:t>
      </w:r>
      <w:r w:rsidR="00406D37">
        <w:rPr>
          <w:rFonts w:ascii="Times New Roman" w:hAnsi="Times New Roman"/>
          <w:szCs w:val="24"/>
          <w:lang w:val="ru-RU"/>
        </w:rPr>
        <w:t>……….……..</w:t>
      </w:r>
      <w:r w:rsidRPr="007469CB">
        <w:rPr>
          <w:rFonts w:ascii="Times New Roman" w:hAnsi="Times New Roman"/>
          <w:szCs w:val="24"/>
          <w:lang w:val="ru-RU"/>
        </w:rPr>
        <w:t>…….</w:t>
      </w:r>
      <w:r w:rsidR="00406D37">
        <w:rPr>
          <w:rFonts w:ascii="Times New Roman" w:hAnsi="Times New Roman"/>
          <w:szCs w:val="24"/>
          <w:lang w:val="ru-RU"/>
        </w:rPr>
        <w:t>8</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 xml:space="preserve">      1.4.1.Календарный учебный план………………...……………………</w:t>
      </w:r>
      <w:r w:rsidR="00406D37">
        <w:rPr>
          <w:rFonts w:ascii="Times New Roman" w:hAnsi="Times New Roman"/>
          <w:szCs w:val="24"/>
          <w:lang w:val="ru-RU"/>
        </w:rPr>
        <w:t>………….……</w:t>
      </w:r>
      <w:r w:rsidRPr="007469CB">
        <w:rPr>
          <w:rFonts w:ascii="Times New Roman" w:hAnsi="Times New Roman"/>
          <w:szCs w:val="24"/>
          <w:lang w:val="ru-RU"/>
        </w:rPr>
        <w:t>.....</w:t>
      </w:r>
      <w:r w:rsidR="00406D37">
        <w:rPr>
          <w:rFonts w:ascii="Times New Roman" w:hAnsi="Times New Roman"/>
          <w:szCs w:val="24"/>
          <w:lang w:val="ru-RU"/>
        </w:rPr>
        <w:t>8</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1.4.2. Содержа</w:t>
      </w:r>
      <w:r w:rsidR="00E5089E" w:rsidRPr="007469CB">
        <w:rPr>
          <w:rFonts w:ascii="Times New Roman" w:hAnsi="Times New Roman"/>
          <w:szCs w:val="24"/>
          <w:lang w:val="ru-RU"/>
        </w:rPr>
        <w:t>ние</w:t>
      </w:r>
      <w:r w:rsidR="00406D37">
        <w:rPr>
          <w:rFonts w:ascii="Times New Roman" w:hAnsi="Times New Roman"/>
          <w:szCs w:val="24"/>
          <w:lang w:val="ru-RU"/>
        </w:rPr>
        <w:t xml:space="preserve"> программы….…………………………………………..….…………..9</w:t>
      </w:r>
    </w:p>
    <w:p w:rsidR="000072E1" w:rsidRPr="007469CB" w:rsidRDefault="00B126BC">
      <w:pPr>
        <w:pStyle w:val="ab"/>
        <w:spacing w:line="360" w:lineRule="auto"/>
        <w:ind w:left="426"/>
        <w:rPr>
          <w:rFonts w:ascii="Times New Roman" w:hAnsi="Times New Roman"/>
          <w:szCs w:val="24"/>
          <w:lang w:val="ru-RU"/>
        </w:rPr>
      </w:pPr>
      <w:r w:rsidRPr="007469CB">
        <w:rPr>
          <w:rFonts w:ascii="Times New Roman" w:hAnsi="Times New Roman"/>
          <w:szCs w:val="24"/>
          <w:lang w:val="ru-RU"/>
        </w:rPr>
        <w:t>1.5. Формы аттестации и оц</w:t>
      </w:r>
      <w:r w:rsidR="00E5089E" w:rsidRPr="007469CB">
        <w:rPr>
          <w:rFonts w:ascii="Times New Roman" w:hAnsi="Times New Roman"/>
          <w:szCs w:val="24"/>
          <w:lang w:val="ru-RU"/>
        </w:rPr>
        <w:t>еночные материалы…………...………</w:t>
      </w:r>
      <w:r w:rsidR="00406D37">
        <w:rPr>
          <w:rFonts w:ascii="Times New Roman" w:hAnsi="Times New Roman"/>
          <w:szCs w:val="24"/>
          <w:lang w:val="ru-RU"/>
        </w:rPr>
        <w:t>……….…….</w:t>
      </w:r>
      <w:r w:rsidR="00E5089E" w:rsidRPr="007469CB">
        <w:rPr>
          <w:rFonts w:ascii="Times New Roman" w:hAnsi="Times New Roman"/>
          <w:szCs w:val="24"/>
          <w:lang w:val="ru-RU"/>
        </w:rPr>
        <w:t>…….1</w:t>
      </w:r>
      <w:r w:rsidR="00406D37">
        <w:rPr>
          <w:rFonts w:ascii="Times New Roman" w:hAnsi="Times New Roman"/>
          <w:szCs w:val="24"/>
          <w:lang w:val="ru-RU"/>
        </w:rPr>
        <w:t>0</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Раздел 2.  Комплекс организационно-педагогических условий……...……</w:t>
      </w:r>
      <w:r w:rsidR="00406D37">
        <w:rPr>
          <w:rFonts w:ascii="Times New Roman" w:hAnsi="Times New Roman"/>
          <w:szCs w:val="24"/>
          <w:lang w:val="ru-RU"/>
        </w:rPr>
        <w:t>………………</w:t>
      </w:r>
      <w:r w:rsidRPr="007469CB">
        <w:rPr>
          <w:rFonts w:ascii="Times New Roman" w:hAnsi="Times New Roman"/>
          <w:szCs w:val="24"/>
          <w:lang w:val="ru-RU"/>
        </w:rPr>
        <w:t>..1</w:t>
      </w:r>
      <w:r w:rsidR="00406D37">
        <w:rPr>
          <w:rFonts w:ascii="Times New Roman" w:hAnsi="Times New Roman"/>
          <w:szCs w:val="24"/>
          <w:lang w:val="ru-RU"/>
        </w:rPr>
        <w:t>1</w:t>
      </w:r>
    </w:p>
    <w:p w:rsidR="000072E1" w:rsidRPr="007469CB" w:rsidRDefault="00B126BC">
      <w:pPr>
        <w:pStyle w:val="ab"/>
        <w:spacing w:line="360" w:lineRule="auto"/>
        <w:ind w:firstLine="426"/>
        <w:rPr>
          <w:rFonts w:ascii="Times New Roman" w:hAnsi="Times New Roman"/>
          <w:szCs w:val="24"/>
          <w:lang w:val="ru-RU"/>
        </w:rPr>
      </w:pPr>
      <w:r w:rsidRPr="007469CB">
        <w:rPr>
          <w:rFonts w:ascii="Times New Roman" w:hAnsi="Times New Roman"/>
          <w:szCs w:val="24"/>
          <w:lang w:val="ru-RU"/>
        </w:rPr>
        <w:t>2.1. Календарный учебный график……………………...……………</w:t>
      </w:r>
      <w:r w:rsidR="00406D37">
        <w:rPr>
          <w:rFonts w:ascii="Times New Roman" w:hAnsi="Times New Roman"/>
          <w:szCs w:val="24"/>
          <w:lang w:val="ru-RU"/>
        </w:rPr>
        <w:t>.……………..</w:t>
      </w:r>
      <w:r w:rsidRPr="007469CB">
        <w:rPr>
          <w:rFonts w:ascii="Times New Roman" w:hAnsi="Times New Roman"/>
          <w:szCs w:val="24"/>
          <w:lang w:val="ru-RU"/>
        </w:rPr>
        <w:t>…...1</w:t>
      </w:r>
      <w:r w:rsidR="00406D37">
        <w:rPr>
          <w:rFonts w:ascii="Times New Roman" w:hAnsi="Times New Roman"/>
          <w:szCs w:val="24"/>
          <w:lang w:val="ru-RU"/>
        </w:rPr>
        <w:t>1</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 xml:space="preserve">      2.2. Условия реализа</w:t>
      </w:r>
      <w:r w:rsidR="00406D37">
        <w:rPr>
          <w:rFonts w:ascii="Times New Roman" w:hAnsi="Times New Roman"/>
          <w:szCs w:val="24"/>
          <w:lang w:val="ru-RU"/>
        </w:rPr>
        <w:t>ции программы…………...…………………………………………11</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 xml:space="preserve">       2.3  Рабочая программа воспитания……………………………………</w:t>
      </w:r>
      <w:r w:rsidR="00406D37">
        <w:rPr>
          <w:rFonts w:ascii="Times New Roman" w:hAnsi="Times New Roman"/>
          <w:szCs w:val="24"/>
          <w:lang w:val="ru-RU"/>
        </w:rPr>
        <w:t>……………..</w:t>
      </w:r>
      <w:r w:rsidRPr="007469CB">
        <w:rPr>
          <w:rFonts w:ascii="Times New Roman" w:hAnsi="Times New Roman"/>
          <w:szCs w:val="24"/>
          <w:lang w:val="ru-RU"/>
        </w:rPr>
        <w:t>….1</w:t>
      </w:r>
      <w:r w:rsidR="00406D37">
        <w:rPr>
          <w:rFonts w:ascii="Times New Roman" w:hAnsi="Times New Roman"/>
          <w:szCs w:val="24"/>
          <w:lang w:val="ru-RU"/>
        </w:rPr>
        <w:t>3</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Список используемой литературы…………………..........</w:t>
      </w:r>
      <w:r w:rsidR="00E5089E" w:rsidRPr="007469CB">
        <w:rPr>
          <w:rFonts w:ascii="Times New Roman" w:hAnsi="Times New Roman"/>
          <w:szCs w:val="24"/>
          <w:lang w:val="ru-RU"/>
        </w:rPr>
        <w:t>.........................</w:t>
      </w:r>
      <w:r w:rsidR="00406D37">
        <w:rPr>
          <w:rFonts w:ascii="Times New Roman" w:hAnsi="Times New Roman"/>
          <w:szCs w:val="24"/>
          <w:lang w:val="ru-RU"/>
        </w:rPr>
        <w:t>.......................</w:t>
      </w:r>
      <w:r w:rsidR="00E5089E" w:rsidRPr="007469CB">
        <w:rPr>
          <w:rFonts w:ascii="Times New Roman" w:hAnsi="Times New Roman"/>
          <w:szCs w:val="24"/>
          <w:lang w:val="ru-RU"/>
        </w:rPr>
        <w:t>......1</w:t>
      </w:r>
      <w:r w:rsidR="00406D37">
        <w:rPr>
          <w:rFonts w:ascii="Times New Roman" w:hAnsi="Times New Roman"/>
          <w:szCs w:val="24"/>
          <w:lang w:val="ru-RU"/>
        </w:rPr>
        <w:t>6</w:t>
      </w:r>
    </w:p>
    <w:p w:rsidR="000072E1" w:rsidRPr="007469CB" w:rsidRDefault="00B126BC">
      <w:pPr>
        <w:pStyle w:val="ab"/>
        <w:spacing w:line="360" w:lineRule="auto"/>
        <w:rPr>
          <w:rFonts w:ascii="Times New Roman" w:hAnsi="Times New Roman"/>
          <w:szCs w:val="24"/>
          <w:lang w:val="ru-RU"/>
        </w:rPr>
      </w:pPr>
      <w:r w:rsidRPr="007469CB">
        <w:rPr>
          <w:rFonts w:ascii="Times New Roman" w:hAnsi="Times New Roman"/>
          <w:szCs w:val="24"/>
          <w:lang w:val="ru-RU"/>
        </w:rPr>
        <w:t>Приложение………………………...………………………………………</w:t>
      </w:r>
      <w:r w:rsidR="00406D37">
        <w:rPr>
          <w:rFonts w:ascii="Times New Roman" w:hAnsi="Times New Roman"/>
          <w:szCs w:val="24"/>
          <w:lang w:val="ru-RU"/>
        </w:rPr>
        <w:t>………………</w:t>
      </w:r>
      <w:r w:rsidRPr="007469CB">
        <w:rPr>
          <w:rFonts w:ascii="Times New Roman" w:hAnsi="Times New Roman"/>
          <w:szCs w:val="24"/>
          <w:lang w:val="ru-RU"/>
        </w:rPr>
        <w:t>…..</w:t>
      </w:r>
      <w:r w:rsidR="00406D37">
        <w:rPr>
          <w:rFonts w:ascii="Times New Roman" w:hAnsi="Times New Roman"/>
          <w:szCs w:val="24"/>
          <w:lang w:val="ru-RU"/>
        </w:rPr>
        <w:t>18</w:t>
      </w:r>
    </w:p>
    <w:p w:rsidR="000072E1" w:rsidRPr="007469CB" w:rsidRDefault="000072E1">
      <w:pPr>
        <w:pStyle w:val="ab"/>
        <w:spacing w:line="360" w:lineRule="auto"/>
        <w:rPr>
          <w:rFonts w:ascii="Times New Roman" w:hAnsi="Times New Roman"/>
          <w:szCs w:val="24"/>
          <w:lang w:val="ru-RU"/>
        </w:rPr>
      </w:pPr>
    </w:p>
    <w:p w:rsidR="000072E1" w:rsidRPr="007469CB" w:rsidRDefault="000072E1">
      <w:pPr>
        <w:spacing w:line="276" w:lineRule="auto"/>
        <w:ind w:left="645"/>
        <w:jc w:val="center"/>
        <w:rPr>
          <w:b/>
          <w:color w:val="000000"/>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0072E1" w:rsidRPr="007469CB" w:rsidRDefault="000072E1">
      <w:pPr>
        <w:spacing w:line="276" w:lineRule="auto"/>
        <w:ind w:left="645"/>
        <w:jc w:val="center"/>
        <w:rPr>
          <w:b/>
        </w:rPr>
      </w:pPr>
    </w:p>
    <w:p w:rsidR="00E5089E" w:rsidRPr="007469CB" w:rsidRDefault="00E5089E">
      <w:pPr>
        <w:spacing w:line="276" w:lineRule="auto"/>
        <w:ind w:left="645"/>
        <w:jc w:val="center"/>
        <w:rPr>
          <w:b/>
        </w:rPr>
      </w:pPr>
    </w:p>
    <w:p w:rsidR="000072E1" w:rsidRPr="007469CB" w:rsidRDefault="000072E1">
      <w:pPr>
        <w:spacing w:line="276" w:lineRule="auto"/>
        <w:ind w:left="645"/>
        <w:jc w:val="center"/>
        <w:rPr>
          <w:b/>
        </w:rPr>
      </w:pPr>
    </w:p>
    <w:p w:rsidR="000072E1" w:rsidRDefault="000072E1">
      <w:pPr>
        <w:spacing w:line="276" w:lineRule="auto"/>
        <w:ind w:left="645"/>
        <w:jc w:val="center"/>
        <w:rPr>
          <w:b/>
        </w:rPr>
      </w:pPr>
    </w:p>
    <w:p w:rsidR="007469CB" w:rsidRDefault="007469CB">
      <w:pPr>
        <w:spacing w:line="276" w:lineRule="auto"/>
        <w:ind w:left="645"/>
        <w:jc w:val="center"/>
        <w:rPr>
          <w:b/>
        </w:rPr>
      </w:pPr>
    </w:p>
    <w:p w:rsidR="007469CB" w:rsidRDefault="007469CB">
      <w:pPr>
        <w:spacing w:line="276" w:lineRule="auto"/>
        <w:ind w:left="645"/>
        <w:jc w:val="center"/>
        <w:rPr>
          <w:b/>
        </w:rPr>
      </w:pPr>
    </w:p>
    <w:p w:rsidR="007469CB" w:rsidRDefault="007469CB">
      <w:pPr>
        <w:spacing w:line="276" w:lineRule="auto"/>
        <w:ind w:left="645"/>
        <w:jc w:val="center"/>
        <w:rPr>
          <w:b/>
        </w:rPr>
      </w:pPr>
    </w:p>
    <w:p w:rsidR="007469CB" w:rsidRPr="007469CB" w:rsidRDefault="007469CB">
      <w:pPr>
        <w:spacing w:line="276" w:lineRule="auto"/>
        <w:ind w:left="645"/>
        <w:jc w:val="center"/>
        <w:rPr>
          <w:b/>
        </w:rPr>
      </w:pPr>
    </w:p>
    <w:p w:rsidR="000072E1" w:rsidRPr="007469CB" w:rsidRDefault="000072E1">
      <w:pPr>
        <w:spacing w:line="276" w:lineRule="auto"/>
        <w:rPr>
          <w:b/>
        </w:rPr>
      </w:pPr>
    </w:p>
    <w:p w:rsidR="009C05E9" w:rsidRPr="007469CB" w:rsidRDefault="009C05E9">
      <w:pPr>
        <w:spacing w:line="276" w:lineRule="auto"/>
        <w:rPr>
          <w:b/>
        </w:rPr>
      </w:pPr>
    </w:p>
    <w:p w:rsidR="007469CB" w:rsidRPr="007469CB" w:rsidRDefault="007469CB">
      <w:pPr>
        <w:spacing w:line="276" w:lineRule="auto"/>
        <w:rPr>
          <w:b/>
        </w:rPr>
      </w:pPr>
    </w:p>
    <w:p w:rsidR="00B126BC" w:rsidRPr="007469CB" w:rsidRDefault="00B126BC">
      <w:pPr>
        <w:spacing w:line="276" w:lineRule="auto"/>
        <w:rPr>
          <w:b/>
        </w:rPr>
      </w:pPr>
    </w:p>
    <w:p w:rsidR="000072E1" w:rsidRPr="007469CB" w:rsidRDefault="00B126BC">
      <w:pPr>
        <w:spacing w:line="276" w:lineRule="auto"/>
        <w:ind w:left="645"/>
        <w:jc w:val="center"/>
        <w:rPr>
          <w:b/>
        </w:rPr>
      </w:pPr>
      <w:r w:rsidRPr="007469CB">
        <w:rPr>
          <w:b/>
        </w:rPr>
        <w:lastRenderedPageBreak/>
        <w:t>Раздел 1.  Комплекс основных характеристик программы</w:t>
      </w:r>
    </w:p>
    <w:p w:rsidR="000072E1" w:rsidRPr="007469CB" w:rsidRDefault="000072E1">
      <w:pPr>
        <w:spacing w:line="276" w:lineRule="auto"/>
        <w:ind w:left="645"/>
        <w:jc w:val="center"/>
        <w:rPr>
          <w:b/>
          <w:color w:val="000000"/>
        </w:rPr>
      </w:pPr>
    </w:p>
    <w:p w:rsidR="000072E1" w:rsidRPr="007469CB" w:rsidRDefault="00B126BC">
      <w:pPr>
        <w:pStyle w:val="ad"/>
        <w:numPr>
          <w:ilvl w:val="1"/>
          <w:numId w:val="5"/>
        </w:numPr>
        <w:spacing w:line="276" w:lineRule="auto"/>
        <w:jc w:val="center"/>
        <w:rPr>
          <w:rFonts w:ascii="Times New Roman" w:hAnsi="Times New Roman" w:cs="Times New Roman"/>
          <w:b/>
          <w:color w:val="000000"/>
          <w:sz w:val="24"/>
          <w:szCs w:val="24"/>
        </w:rPr>
      </w:pPr>
      <w:r w:rsidRPr="007469CB">
        <w:rPr>
          <w:rFonts w:ascii="Times New Roman" w:hAnsi="Times New Roman" w:cs="Times New Roman"/>
          <w:b/>
          <w:color w:val="000000"/>
          <w:sz w:val="24"/>
          <w:szCs w:val="24"/>
        </w:rPr>
        <w:t>Пояснительная записка</w:t>
      </w:r>
    </w:p>
    <w:p w:rsidR="007469CB" w:rsidRPr="007469CB" w:rsidRDefault="007469CB" w:rsidP="007469CB">
      <w:pPr>
        <w:pStyle w:val="ab"/>
        <w:ind w:firstLine="851"/>
        <w:rPr>
          <w:rFonts w:ascii="Times New Roman" w:hAnsi="Times New Roman"/>
          <w:szCs w:val="24"/>
          <w:lang w:val="ru-RU"/>
        </w:rPr>
      </w:pPr>
      <w:r w:rsidRPr="007469CB">
        <w:rPr>
          <w:rFonts w:ascii="Times New Roman" w:hAnsi="Times New Roman"/>
          <w:szCs w:val="24"/>
          <w:lang w:val="ru-RU"/>
        </w:rPr>
        <w:t>Дополнительная общеобразовательная общеразвивающая программа «</w:t>
      </w:r>
      <w:r>
        <w:rPr>
          <w:rFonts w:ascii="Times New Roman" w:hAnsi="Times New Roman"/>
          <w:szCs w:val="24"/>
          <w:lang w:val="ru-RU"/>
        </w:rPr>
        <w:t>Лего юниор</w:t>
      </w:r>
      <w:r w:rsidRPr="007469CB">
        <w:rPr>
          <w:rFonts w:ascii="Times New Roman" w:hAnsi="Times New Roman"/>
          <w:szCs w:val="24"/>
          <w:lang w:val="ru-RU"/>
        </w:rPr>
        <w:t>» разработана в соответствии с:</w:t>
      </w:r>
    </w:p>
    <w:p w:rsidR="007469CB" w:rsidRPr="007469CB" w:rsidRDefault="007469CB" w:rsidP="007469CB">
      <w:pPr>
        <w:pStyle w:val="ad"/>
        <w:numPr>
          <w:ilvl w:val="0"/>
          <w:numId w:val="47"/>
        </w:numPr>
        <w:spacing w:after="0" w:line="240" w:lineRule="auto"/>
        <w:ind w:left="0" w:firstLine="1134"/>
        <w:jc w:val="both"/>
        <w:rPr>
          <w:rFonts w:ascii="Times New Roman" w:hAnsi="Times New Roman" w:cs="Times New Roman"/>
          <w:sz w:val="24"/>
          <w:szCs w:val="24"/>
        </w:rPr>
      </w:pPr>
      <w:r w:rsidRPr="007469CB">
        <w:rPr>
          <w:rFonts w:ascii="Times New Roman" w:hAnsi="Times New Roman" w:cs="Times New Roman"/>
          <w:sz w:val="24"/>
          <w:szCs w:val="24"/>
        </w:rPr>
        <w:t>Федеральным законом от 29.12.2012 N 273-ФЗ (ред. от 25.12.2018) «Об образовании в Российской Федерации»</w:t>
      </w:r>
    </w:p>
    <w:p w:rsidR="007469CB" w:rsidRPr="007469CB" w:rsidRDefault="007469CB" w:rsidP="007469CB">
      <w:pPr>
        <w:pStyle w:val="ad"/>
        <w:numPr>
          <w:ilvl w:val="0"/>
          <w:numId w:val="47"/>
        </w:numPr>
        <w:spacing w:after="0" w:line="264" w:lineRule="auto"/>
        <w:ind w:left="0" w:firstLine="1134"/>
        <w:jc w:val="both"/>
        <w:rPr>
          <w:rFonts w:ascii="Times New Roman" w:hAnsi="Times New Roman" w:cs="Times New Roman"/>
          <w:sz w:val="24"/>
          <w:szCs w:val="24"/>
        </w:rPr>
      </w:pPr>
      <w:r w:rsidRPr="007469CB">
        <w:rPr>
          <w:rFonts w:ascii="Times New Roman" w:hAnsi="Times New Roman" w:cs="Times New Roman"/>
          <w:color w:val="00000A"/>
          <w:sz w:val="24"/>
          <w:szCs w:val="24"/>
        </w:rPr>
        <w:t>Концепцией развития дополнительного образования детей до 2030 года (Распоряжение правительства РФ от 31 марта 2022 года № 678-р)</w:t>
      </w:r>
    </w:p>
    <w:p w:rsidR="007469CB" w:rsidRPr="007469CB" w:rsidRDefault="007469CB" w:rsidP="007469CB">
      <w:pPr>
        <w:pStyle w:val="ad"/>
        <w:numPr>
          <w:ilvl w:val="0"/>
          <w:numId w:val="47"/>
        </w:numPr>
        <w:spacing w:after="0" w:line="264" w:lineRule="auto"/>
        <w:ind w:left="0" w:firstLine="1134"/>
        <w:jc w:val="both"/>
        <w:rPr>
          <w:rFonts w:ascii="Times New Roman" w:hAnsi="Times New Roman" w:cs="Times New Roman"/>
          <w:sz w:val="24"/>
          <w:szCs w:val="24"/>
        </w:rPr>
      </w:pPr>
      <w:r w:rsidRPr="007469CB">
        <w:rPr>
          <w:rFonts w:ascii="Times New Roman" w:hAnsi="Times New Roman" w:cs="Times New Roman"/>
          <w:color w:val="00000A"/>
          <w:sz w:val="24"/>
          <w:szCs w:val="24"/>
        </w:rPr>
        <w:t>Федеральным законом от 29.12.2010 N 436-ФЗ (ред. от 18.12.2018) «О защите детей от информации, причиняющей вред их здоровью и развитию»</w:t>
      </w:r>
    </w:p>
    <w:p w:rsidR="007469CB" w:rsidRPr="007469CB" w:rsidRDefault="007469CB" w:rsidP="007469CB">
      <w:pPr>
        <w:pStyle w:val="ad"/>
        <w:numPr>
          <w:ilvl w:val="0"/>
          <w:numId w:val="47"/>
        </w:numPr>
        <w:spacing w:after="0" w:line="264" w:lineRule="auto"/>
        <w:ind w:left="0" w:firstLine="1134"/>
        <w:jc w:val="both"/>
        <w:rPr>
          <w:rFonts w:ascii="Times New Roman" w:hAnsi="Times New Roman" w:cs="Times New Roman"/>
          <w:sz w:val="24"/>
          <w:szCs w:val="24"/>
        </w:rPr>
      </w:pPr>
      <w:r w:rsidRPr="007469CB">
        <w:rPr>
          <w:rFonts w:ascii="Times New Roman" w:hAnsi="Times New Roman" w:cs="Times New Roman"/>
          <w:color w:val="00000A"/>
          <w:sz w:val="24"/>
          <w:szCs w:val="24"/>
        </w:rPr>
        <w:t>Приказом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52831)</w:t>
      </w:r>
    </w:p>
    <w:p w:rsidR="007469CB" w:rsidRPr="007469CB" w:rsidRDefault="007469CB" w:rsidP="007469CB">
      <w:pPr>
        <w:pStyle w:val="ad"/>
        <w:numPr>
          <w:ilvl w:val="0"/>
          <w:numId w:val="47"/>
        </w:numPr>
        <w:spacing w:after="0" w:line="264" w:lineRule="auto"/>
        <w:ind w:left="0" w:firstLine="1134"/>
        <w:jc w:val="both"/>
        <w:rPr>
          <w:rFonts w:ascii="Times New Roman" w:hAnsi="Times New Roman" w:cs="Times New Roman"/>
          <w:sz w:val="24"/>
          <w:szCs w:val="24"/>
        </w:rPr>
      </w:pPr>
      <w:r w:rsidRPr="007469CB">
        <w:rPr>
          <w:rFonts w:ascii="Times New Roman" w:hAnsi="Times New Roman" w:cs="Times New Roman"/>
          <w:color w:val="00000A"/>
          <w:sz w:val="24"/>
          <w:szCs w:val="24"/>
        </w:rPr>
        <w:t>Постановлением Главного государственного санитарного врача РФ от 28.09.2020 N 28 «Об утверждении СанПиН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7469CB" w:rsidRPr="007469CB" w:rsidRDefault="007469CB" w:rsidP="007469CB">
      <w:pPr>
        <w:pStyle w:val="ad"/>
        <w:numPr>
          <w:ilvl w:val="0"/>
          <w:numId w:val="47"/>
        </w:numPr>
        <w:tabs>
          <w:tab w:val="left" w:pos="680"/>
        </w:tabs>
        <w:spacing w:after="0" w:line="240" w:lineRule="auto"/>
        <w:ind w:left="0" w:firstLine="1134"/>
        <w:jc w:val="both"/>
        <w:rPr>
          <w:rFonts w:ascii="Times New Roman" w:eastAsia="Symbol" w:hAnsi="Times New Roman" w:cs="Times New Roman"/>
          <w:sz w:val="24"/>
          <w:szCs w:val="24"/>
        </w:rPr>
      </w:pPr>
      <w:r w:rsidRPr="007469CB">
        <w:rPr>
          <w:rFonts w:ascii="Times New Roman" w:eastAsia="Symbol" w:hAnsi="Times New Roman" w:cs="Times New Roman"/>
          <w:sz w:val="24"/>
          <w:szCs w:val="24"/>
        </w:rPr>
        <w:t>Нормативно-правовые документы учреждения:</w:t>
      </w:r>
    </w:p>
    <w:p w:rsidR="007469CB" w:rsidRPr="007469CB" w:rsidRDefault="007469CB" w:rsidP="007469CB">
      <w:pPr>
        <w:pStyle w:val="ad"/>
        <w:numPr>
          <w:ilvl w:val="0"/>
          <w:numId w:val="47"/>
        </w:numPr>
        <w:spacing w:after="0" w:line="240" w:lineRule="auto"/>
        <w:ind w:left="0" w:firstLine="1134"/>
        <w:jc w:val="both"/>
        <w:rPr>
          <w:rFonts w:ascii="Times New Roman" w:eastAsia="Symbol" w:hAnsi="Times New Roman" w:cs="Times New Roman"/>
          <w:sz w:val="24"/>
          <w:szCs w:val="24"/>
        </w:rPr>
      </w:pPr>
      <w:r w:rsidRPr="007469CB">
        <w:rPr>
          <w:rFonts w:ascii="Times New Roman" w:eastAsia="Symbol" w:hAnsi="Times New Roman" w:cs="Times New Roman"/>
          <w:sz w:val="24"/>
          <w:szCs w:val="24"/>
        </w:rPr>
        <w:t>Устав муниципального бюджетного общеобразовательного учреждения «Средняя общеобразовательная школа №2 г. Льгова»</w:t>
      </w:r>
    </w:p>
    <w:p w:rsidR="007469CB" w:rsidRPr="007469CB" w:rsidRDefault="001F7FEE" w:rsidP="007469CB">
      <w:pPr>
        <w:pStyle w:val="ad"/>
        <w:numPr>
          <w:ilvl w:val="0"/>
          <w:numId w:val="47"/>
        </w:numPr>
        <w:spacing w:after="0" w:line="240" w:lineRule="auto"/>
        <w:ind w:left="0" w:firstLine="1134"/>
        <w:jc w:val="both"/>
        <w:rPr>
          <w:rFonts w:ascii="Times New Roman" w:eastAsia="Symbol" w:hAnsi="Times New Roman" w:cs="Times New Roman"/>
          <w:sz w:val="24"/>
          <w:szCs w:val="24"/>
        </w:rPr>
      </w:pPr>
      <w:r>
        <w:rPr>
          <w:rFonts w:ascii="Times New Roman" w:eastAsia="Symbol" w:hAnsi="Times New Roman" w:cs="Times New Roman"/>
          <w:sz w:val="24"/>
          <w:szCs w:val="24"/>
        </w:rPr>
        <w:t xml:space="preserve"> Правила приема в м</w:t>
      </w:r>
      <w:r w:rsidR="007469CB" w:rsidRPr="007469CB">
        <w:rPr>
          <w:rFonts w:ascii="Times New Roman" w:eastAsia="Symbol" w:hAnsi="Times New Roman" w:cs="Times New Roman"/>
          <w:sz w:val="24"/>
          <w:szCs w:val="24"/>
        </w:rPr>
        <w:t>униципальное бюджетное общеобразовательное учреждение «Средняя общеобразовательная школа №2 г. Льгова»;</w:t>
      </w:r>
    </w:p>
    <w:p w:rsidR="007469CB" w:rsidRPr="007469CB" w:rsidRDefault="007469CB" w:rsidP="007469CB">
      <w:pPr>
        <w:pStyle w:val="ad"/>
        <w:numPr>
          <w:ilvl w:val="0"/>
          <w:numId w:val="47"/>
        </w:numPr>
        <w:spacing w:after="0" w:line="240" w:lineRule="auto"/>
        <w:ind w:left="0" w:firstLine="1134"/>
        <w:jc w:val="both"/>
        <w:rPr>
          <w:rFonts w:ascii="Times New Roman" w:eastAsia="Symbol" w:hAnsi="Times New Roman" w:cs="Times New Roman"/>
          <w:sz w:val="24"/>
          <w:szCs w:val="24"/>
        </w:rPr>
      </w:pPr>
      <w:r w:rsidRPr="007469CB">
        <w:rPr>
          <w:rFonts w:ascii="Times New Roman" w:eastAsia="Symbol" w:hAnsi="Times New Roman" w:cs="Times New Roman"/>
          <w:sz w:val="24"/>
          <w:szCs w:val="24"/>
        </w:rPr>
        <w:t>Положение о режиме занятий обучающихся муниципального бюджетного общеобразовательного учреждения «Средняя общеобразовательная школа №2 г. Льгова»;</w:t>
      </w:r>
    </w:p>
    <w:p w:rsidR="007469CB" w:rsidRPr="007469CB" w:rsidRDefault="007469CB" w:rsidP="007469CB">
      <w:pPr>
        <w:pStyle w:val="ad"/>
        <w:numPr>
          <w:ilvl w:val="0"/>
          <w:numId w:val="47"/>
        </w:numPr>
        <w:spacing w:after="0" w:line="240" w:lineRule="auto"/>
        <w:ind w:left="0" w:firstLine="1134"/>
        <w:jc w:val="both"/>
        <w:rPr>
          <w:rFonts w:ascii="Times New Roman" w:eastAsia="Symbol" w:hAnsi="Times New Roman" w:cs="Times New Roman"/>
          <w:sz w:val="24"/>
          <w:szCs w:val="24"/>
        </w:rPr>
      </w:pPr>
      <w:r w:rsidRPr="007469CB">
        <w:rPr>
          <w:rFonts w:ascii="Times New Roman" w:eastAsia="Symbol" w:hAnsi="Times New Roman" w:cs="Times New Roman"/>
          <w:sz w:val="24"/>
          <w:szCs w:val="24"/>
        </w:rPr>
        <w:t xml:space="preserve"> Правила внутреннего трудового распорядка МБОУ «Средняя общеобразовательная школа №2 г. Льгова».</w:t>
      </w:r>
    </w:p>
    <w:p w:rsidR="000072E1" w:rsidRPr="007469CB" w:rsidRDefault="00B126BC">
      <w:pPr>
        <w:spacing w:line="276" w:lineRule="auto"/>
        <w:rPr>
          <w:b/>
          <w:color w:val="000000"/>
        </w:rPr>
      </w:pPr>
      <w:r w:rsidRPr="007469CB">
        <w:rPr>
          <w:b/>
          <w:color w:val="000000"/>
        </w:rPr>
        <w:t>Актуальность программы</w:t>
      </w:r>
    </w:p>
    <w:p w:rsidR="000072E1" w:rsidRPr="007469CB" w:rsidRDefault="00B126BC">
      <w:pPr>
        <w:spacing w:line="276" w:lineRule="auto"/>
        <w:jc w:val="both"/>
        <w:rPr>
          <w:color w:val="000000"/>
        </w:rPr>
      </w:pPr>
      <w:r w:rsidRPr="007469CB">
        <w:rPr>
          <w:color w:val="000000"/>
        </w:rPr>
        <w:t xml:space="preserve">     Актуальность программы определяется социальным заказом общества подготовить технически грамотных людей в области робототехники; привитием технических навыков со школьного возраста; передачей сложного технического материала в простой доступной форме; реализацией личностных потребностей и жизненных планов; реализацией проектной деятельности детей с использованием современного оборудования.</w:t>
      </w:r>
    </w:p>
    <w:p w:rsidR="000072E1" w:rsidRPr="007469CB" w:rsidRDefault="00B126BC">
      <w:pPr>
        <w:spacing w:line="276" w:lineRule="auto"/>
        <w:jc w:val="both"/>
        <w:rPr>
          <w:color w:val="000000"/>
        </w:rPr>
      </w:pPr>
      <w:r w:rsidRPr="007469CB">
        <w:rPr>
          <w:color w:val="000000"/>
        </w:rPr>
        <w:t>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w:t>
      </w:r>
    </w:p>
    <w:p w:rsidR="000072E1" w:rsidRPr="007469CB" w:rsidRDefault="00B126BC">
      <w:pPr>
        <w:spacing w:line="276" w:lineRule="auto"/>
        <w:jc w:val="both"/>
        <w:rPr>
          <w:color w:val="000000"/>
        </w:rPr>
      </w:pPr>
      <w:r w:rsidRPr="007469CB">
        <w:rPr>
          <w:color w:val="000000"/>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учащимся в конце занятия увидеть сделанную своими руками модель, которая выполняет поставленную ими же самими задачу. Изучая простые механизмы, учащиеся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0072E1" w:rsidRPr="007469CB" w:rsidRDefault="00B126BC">
      <w:pPr>
        <w:spacing w:line="276" w:lineRule="auto"/>
        <w:jc w:val="both"/>
        <w:rPr>
          <w:color w:val="000000"/>
        </w:rPr>
      </w:pPr>
      <w:r w:rsidRPr="007469CB">
        <w:rPr>
          <w:color w:val="000000"/>
        </w:rPr>
        <w:t xml:space="preserve">Компьютер используется как средство управления моделью; его использование направлено на составление управляющих алгоритмов для собранных моделей. Обучающиеся получают </w:t>
      </w:r>
      <w:r w:rsidRPr="007469CB">
        <w:rPr>
          <w:color w:val="000000"/>
        </w:rPr>
        <w:lastRenderedPageBreak/>
        <w:t>представление об особенностях составления программ управления, автоматизации механизмов, моделировании работы систем. Обучающиеся научатся грамотно выражать свою идею, проектировать ее техническое и программное решение, реализовать ее в виде модели, способной к функционированию.</w:t>
      </w:r>
    </w:p>
    <w:p w:rsidR="000072E1" w:rsidRPr="007469CB" w:rsidRDefault="00B126BC">
      <w:pPr>
        <w:spacing w:line="276" w:lineRule="auto"/>
        <w:jc w:val="both"/>
        <w:rPr>
          <w:color w:val="000000"/>
        </w:rPr>
      </w:pPr>
      <w:r w:rsidRPr="007469CB">
        <w:rPr>
          <w:b/>
          <w:color w:val="000000"/>
        </w:rPr>
        <w:t>Новизна программы</w:t>
      </w:r>
    </w:p>
    <w:p w:rsidR="000072E1" w:rsidRPr="007469CB" w:rsidRDefault="00B126BC">
      <w:pPr>
        <w:spacing w:line="276" w:lineRule="auto"/>
        <w:jc w:val="both"/>
        <w:rPr>
          <w:color w:val="000000"/>
        </w:rPr>
      </w:pPr>
      <w:r w:rsidRPr="007469CB">
        <w:rPr>
          <w:color w:val="000000"/>
        </w:rPr>
        <w:t>Последние годы одновременно с информатизацией общества лавинообразно расширяется применение микропроцессоров в качестве ключевых компонентов автономных устройств, взаимодействующих с окружающим миром без участия человека. Стремительно растущие коммуникационные возможности таких устройств, равно как и расширение информационных систем, позволяют говорить об изменении среды обитания человека.</w:t>
      </w:r>
    </w:p>
    <w:p w:rsidR="000072E1" w:rsidRPr="007469CB" w:rsidRDefault="00B126BC">
      <w:pPr>
        <w:spacing w:line="276" w:lineRule="auto"/>
        <w:jc w:val="both"/>
        <w:rPr>
          <w:color w:val="000000"/>
        </w:rPr>
      </w:pPr>
      <w:r w:rsidRPr="007469CB">
        <w:rPr>
          <w:color w:val="000000"/>
        </w:rPr>
        <w:t>Авторитетными группами международных экспертов область взаимосвязанных роботизированных систем признана приоритетной, несущей потенциал революционного технологического прорыва и требующей адекватной реакции как в сфере науки, так и в сфере образования. В связи с активным внедрением новых технологий в жизнь общества</w:t>
      </w:r>
      <w:r w:rsidR="009C05E9" w:rsidRPr="007469CB">
        <w:rPr>
          <w:color w:val="000000"/>
        </w:rPr>
        <w:t xml:space="preserve"> </w:t>
      </w:r>
      <w:r w:rsidRPr="007469CB">
        <w:rPr>
          <w:color w:val="000000"/>
        </w:rPr>
        <w:t>постоянно</w:t>
      </w:r>
      <w:r w:rsidRPr="007469CB">
        <w:rPr>
          <w:color w:val="000000"/>
        </w:rPr>
        <w:tab/>
        <w:t>увеличивается</w:t>
      </w:r>
      <w:r w:rsidRPr="007469CB">
        <w:rPr>
          <w:color w:val="000000"/>
        </w:rPr>
        <w:tab/>
        <w:t>потребность</w:t>
      </w:r>
      <w:r w:rsidRPr="007469CB">
        <w:rPr>
          <w:color w:val="000000"/>
        </w:rPr>
        <w:tab/>
        <w:t>в высококвалифицированных специалистах.</w:t>
      </w:r>
    </w:p>
    <w:p w:rsidR="000072E1" w:rsidRPr="007469CB" w:rsidRDefault="00B126BC">
      <w:pPr>
        <w:spacing w:line="276" w:lineRule="auto"/>
        <w:jc w:val="both"/>
        <w:rPr>
          <w:color w:val="000000"/>
        </w:rPr>
      </w:pPr>
      <w:r w:rsidRPr="007469CB">
        <w:rPr>
          <w:color w:val="000000"/>
        </w:rPr>
        <w:t>Робототехника – одна из бурно развивающихся областей науки: роботы работают на заводах, берут на себя самую тяжёлую и опасную работу в космосе, помогают военным и спасателям, пожарным и врачам. Образовательная робототехника – сравнительно новая технология обучения, позволяющая вовлечь в процесс инженерного творчества детей, начиная со среднего школьного возраста. Она позволяет обнаруживать и развивать навыки учащихся в таких направлениях как мехатроника, искусственный интеллект, программирование и других.</w:t>
      </w:r>
    </w:p>
    <w:p w:rsidR="000072E1" w:rsidRPr="007469CB" w:rsidRDefault="00B126BC">
      <w:pPr>
        <w:spacing w:line="276" w:lineRule="auto"/>
        <w:jc w:val="both"/>
        <w:rPr>
          <w:color w:val="000000"/>
        </w:rPr>
      </w:pPr>
      <w:r w:rsidRPr="007469CB">
        <w:rPr>
          <w:color w:val="000000"/>
        </w:rPr>
        <w:t>Педагогическая целесообразность программы определяется учетом возрастных особенностей учащихся, широкими возможностями социализации в процессе привития трудовых навыков, пространственного мышления. Отличительные особенности данной программы заключаются в том, что она является одним из механизмов формирования творческой личности, дает навыки овладения начального технического конструирования, развития мелкой моторики, изучения понятий конструкции и ее основных свойств (жесткости, прочности, устойчивости), навыки взаимодействия в группе.</w:t>
      </w:r>
    </w:p>
    <w:p w:rsidR="000072E1" w:rsidRPr="007469CB" w:rsidRDefault="00B126BC">
      <w:pPr>
        <w:pStyle w:val="Pa5"/>
        <w:spacing w:line="276" w:lineRule="auto"/>
        <w:ind w:firstLine="709"/>
        <w:outlineLvl w:val="1"/>
        <w:rPr>
          <w:rFonts w:ascii="Times New Roman" w:hAnsi="Times New Roman"/>
        </w:rPr>
      </w:pPr>
      <w:r w:rsidRPr="007469CB">
        <w:rPr>
          <w:rFonts w:ascii="Times New Roman" w:hAnsi="Times New Roman"/>
          <w:b/>
        </w:rPr>
        <w:t>Педагогическая  целесообразность программы</w:t>
      </w:r>
    </w:p>
    <w:p w:rsidR="000072E1" w:rsidRPr="007469CB" w:rsidRDefault="00B126BC">
      <w:pPr>
        <w:pStyle w:val="Pa5"/>
        <w:spacing w:line="276" w:lineRule="auto"/>
        <w:ind w:firstLine="709"/>
        <w:jc w:val="both"/>
        <w:outlineLvl w:val="1"/>
        <w:rPr>
          <w:rFonts w:ascii="Times New Roman" w:hAnsi="Times New Roman"/>
        </w:rPr>
      </w:pPr>
      <w:r w:rsidRPr="007469CB">
        <w:rPr>
          <w:rFonts w:ascii="Times New Roman" w:hAnsi="Times New Roman"/>
        </w:rPr>
        <w:t>Образовательная деятельность по дополнительной общеобразовательной общераз</w:t>
      </w:r>
      <w:r w:rsidR="001F7FEE">
        <w:rPr>
          <w:rFonts w:ascii="Times New Roman" w:hAnsi="Times New Roman"/>
        </w:rPr>
        <w:t>вивающей программе «Лего юниор</w:t>
      </w:r>
      <w:r w:rsidRPr="007469CB">
        <w:rPr>
          <w:rFonts w:ascii="Times New Roman" w:hAnsi="Times New Roman"/>
        </w:rPr>
        <w:t>» направлена на решение ряда педагогических задач, связанных с общими процессами обучения, воспитания и развития:  формир</w:t>
      </w:r>
      <w:r w:rsidR="001F7FEE">
        <w:rPr>
          <w:rFonts w:ascii="Times New Roman" w:hAnsi="Times New Roman"/>
        </w:rPr>
        <w:t xml:space="preserve">ование общей культуры учащихся </w:t>
      </w:r>
      <w:r w:rsidRPr="007469CB">
        <w:rPr>
          <w:rFonts w:ascii="Times New Roman" w:hAnsi="Times New Roman"/>
        </w:rPr>
        <w:t xml:space="preserve">удовлетворение индивидуальных потребностей детей в художественно-эстетическом, нравственном и интеллектуальном развитии;  выявление, развитие и поддержка талантливых учащихся, проявивших выдающиеся способности;  развитие творческих и технических способностей учащихся с помощью информационно-коммуникационных технологий;  создание и обеспечение необходимых условий для личностного развития, профессионального самоопределения, творческого труда, социализации и адаптации детей к жизни в обществе. </w:t>
      </w:r>
    </w:p>
    <w:p w:rsidR="000072E1" w:rsidRPr="007469CB" w:rsidRDefault="00B126BC">
      <w:pPr>
        <w:pStyle w:val="Pa5"/>
        <w:spacing w:line="276" w:lineRule="auto"/>
        <w:ind w:firstLine="709"/>
        <w:jc w:val="both"/>
        <w:outlineLvl w:val="1"/>
        <w:rPr>
          <w:rFonts w:ascii="Times New Roman" w:hAnsi="Times New Roman"/>
        </w:rPr>
      </w:pPr>
      <w:r w:rsidRPr="007469CB">
        <w:rPr>
          <w:rFonts w:ascii="Times New Roman" w:hAnsi="Times New Roman"/>
        </w:rPr>
        <w:t>В состав де</w:t>
      </w:r>
      <w:r w:rsidR="001F7FEE">
        <w:rPr>
          <w:rFonts w:ascii="Times New Roman" w:hAnsi="Times New Roman"/>
        </w:rPr>
        <w:t>тского объединения «Лего юниор</w:t>
      </w:r>
      <w:r w:rsidRPr="007469CB">
        <w:rPr>
          <w:rFonts w:ascii="Times New Roman" w:hAnsi="Times New Roman"/>
        </w:rPr>
        <w:t xml:space="preserve">» входят дети с разными интеллектуальными способностями. Дети учатся работать и договариваться друг с другом в процессе работы. Педагог наблюдает во время творческого процесса за </w:t>
      </w:r>
      <w:r w:rsidRPr="007469CB">
        <w:rPr>
          <w:rFonts w:ascii="Times New Roman" w:hAnsi="Times New Roman"/>
        </w:rPr>
        <w:lastRenderedPageBreak/>
        <w:t xml:space="preserve">взаимоотношениями в творческих группах, отмечая толерантные отношения между детьми в любом виде деятельности. Часто дети с низкой самооценкой начинают лидировать в группе. </w:t>
      </w:r>
    </w:p>
    <w:p w:rsidR="000072E1" w:rsidRPr="007469CB" w:rsidRDefault="00B126BC">
      <w:pPr>
        <w:pStyle w:val="ab"/>
        <w:spacing w:line="276" w:lineRule="auto"/>
        <w:ind w:firstLine="709"/>
        <w:rPr>
          <w:rStyle w:val="c2"/>
          <w:rFonts w:ascii="Times New Roman" w:hAnsi="Times New Roman"/>
          <w:b/>
          <w:szCs w:val="24"/>
          <w:lang w:val="ru-RU"/>
        </w:rPr>
      </w:pPr>
      <w:r w:rsidRPr="007469CB">
        <w:rPr>
          <w:rStyle w:val="c2"/>
          <w:rFonts w:ascii="Times New Roman" w:hAnsi="Times New Roman"/>
          <w:b/>
          <w:szCs w:val="24"/>
          <w:lang w:val="ru-RU"/>
        </w:rPr>
        <w:t xml:space="preserve">Адресат программы: </w:t>
      </w:r>
    </w:p>
    <w:p w:rsidR="000072E1" w:rsidRPr="007469CB" w:rsidRDefault="00B126BC">
      <w:pPr>
        <w:pStyle w:val="ab"/>
        <w:spacing w:line="276" w:lineRule="auto"/>
        <w:jc w:val="both"/>
        <w:rPr>
          <w:rFonts w:ascii="Times New Roman" w:hAnsi="Times New Roman"/>
          <w:szCs w:val="24"/>
          <w:lang w:val="ru-RU"/>
        </w:rPr>
      </w:pPr>
      <w:r w:rsidRPr="007469CB">
        <w:rPr>
          <w:rFonts w:ascii="Times New Roman" w:hAnsi="Times New Roman"/>
          <w:szCs w:val="24"/>
          <w:lang w:val="ru-RU"/>
        </w:rPr>
        <w:t>Возраст детей, участвующих в реализации данной программы:  10 - 15 лет, проявляющие интерес к технике, желающие получить навыки создания роботов.</w:t>
      </w:r>
    </w:p>
    <w:p w:rsidR="000072E1" w:rsidRPr="007469CB" w:rsidRDefault="00B126BC">
      <w:pPr>
        <w:pStyle w:val="ab"/>
        <w:jc w:val="both"/>
        <w:rPr>
          <w:rFonts w:ascii="Times New Roman" w:hAnsi="Times New Roman"/>
          <w:szCs w:val="24"/>
          <w:lang w:val="ru-RU"/>
        </w:rPr>
      </w:pPr>
      <w:r w:rsidRPr="007469CB">
        <w:rPr>
          <w:rFonts w:ascii="Times New Roman" w:hAnsi="Times New Roman"/>
          <w:szCs w:val="24"/>
          <w:lang w:val="ru-RU"/>
        </w:rPr>
        <w:t>Исходя из возрастных психологических особенностей всех детей, целесообразно формировать по возрастным группам: 10 — 12  лет, 13 — 15 лет.</w:t>
      </w:r>
    </w:p>
    <w:p w:rsidR="000072E1" w:rsidRPr="007469CB" w:rsidRDefault="00B126BC" w:rsidP="009C05E9">
      <w:pPr>
        <w:pStyle w:val="ab"/>
        <w:spacing w:line="276" w:lineRule="auto"/>
        <w:ind w:firstLine="709"/>
        <w:rPr>
          <w:rFonts w:ascii="Times New Roman" w:hAnsi="Times New Roman"/>
          <w:szCs w:val="24"/>
          <w:lang w:val="ru-RU"/>
        </w:rPr>
      </w:pPr>
      <w:r w:rsidRPr="007469CB">
        <w:rPr>
          <w:rFonts w:ascii="Times New Roman" w:hAnsi="Times New Roman"/>
          <w:b/>
          <w:szCs w:val="24"/>
          <w:shd w:val="clear" w:color="auto" w:fill="FFFFFF"/>
          <w:lang w:val="ru-RU"/>
        </w:rPr>
        <w:t xml:space="preserve">Объем и сроки освоения программы </w:t>
      </w:r>
      <w:r w:rsidRPr="007469CB">
        <w:rPr>
          <w:rFonts w:ascii="Times New Roman" w:hAnsi="Times New Roman"/>
          <w:szCs w:val="24"/>
          <w:lang w:val="ru-RU"/>
        </w:rPr>
        <w:t xml:space="preserve">Сроки реализации программы: </w:t>
      </w:r>
      <w:r w:rsidR="009C05E9" w:rsidRPr="007469CB">
        <w:rPr>
          <w:rFonts w:ascii="Times New Roman" w:hAnsi="Times New Roman"/>
          <w:szCs w:val="24"/>
          <w:lang w:val="ru-RU"/>
        </w:rPr>
        <w:t xml:space="preserve"> </w:t>
      </w:r>
      <w:r w:rsidR="001F7FEE">
        <w:rPr>
          <w:rFonts w:ascii="Times New Roman" w:hAnsi="Times New Roman"/>
          <w:szCs w:val="24"/>
          <w:lang w:val="ru-RU"/>
        </w:rPr>
        <w:t xml:space="preserve">1 год </w:t>
      </w:r>
      <w:r w:rsidRPr="007469CB">
        <w:rPr>
          <w:rFonts w:ascii="Times New Roman" w:hAnsi="Times New Roman"/>
          <w:szCs w:val="24"/>
          <w:lang w:val="ru-RU"/>
        </w:rPr>
        <w:t xml:space="preserve">-  </w:t>
      </w:r>
      <w:r w:rsidR="001F7FEE">
        <w:rPr>
          <w:rFonts w:ascii="Times New Roman" w:hAnsi="Times New Roman"/>
          <w:szCs w:val="24"/>
          <w:lang w:val="ru-RU"/>
        </w:rPr>
        <w:t>68</w:t>
      </w:r>
      <w:r w:rsidRPr="007469CB">
        <w:rPr>
          <w:rFonts w:ascii="Times New Roman" w:hAnsi="Times New Roman"/>
          <w:szCs w:val="24"/>
          <w:lang w:val="ru-RU"/>
        </w:rPr>
        <w:t xml:space="preserve"> часов</w:t>
      </w:r>
    </w:p>
    <w:p w:rsidR="000072E1" w:rsidRPr="007469CB" w:rsidRDefault="00B126BC">
      <w:pPr>
        <w:pStyle w:val="Pa5"/>
        <w:spacing w:line="276" w:lineRule="auto"/>
        <w:ind w:firstLine="709"/>
        <w:jc w:val="both"/>
        <w:outlineLvl w:val="1"/>
        <w:rPr>
          <w:rFonts w:ascii="Times New Roman" w:hAnsi="Times New Roman"/>
        </w:rPr>
      </w:pPr>
      <w:r w:rsidRPr="007469CB">
        <w:rPr>
          <w:rStyle w:val="c2"/>
          <w:rFonts w:ascii="Times New Roman" w:hAnsi="Times New Roman"/>
          <w:b/>
        </w:rPr>
        <w:t xml:space="preserve">Программа имеет </w:t>
      </w:r>
      <w:r w:rsidRPr="007469CB">
        <w:rPr>
          <w:rStyle w:val="c2"/>
          <w:rFonts w:ascii="Times New Roman" w:hAnsi="Times New Roman"/>
        </w:rPr>
        <w:t>базовый уровень</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b/>
          <w:szCs w:val="24"/>
          <w:shd w:val="clear" w:color="auto" w:fill="FFFFFF"/>
          <w:lang w:val="ru-RU"/>
        </w:rPr>
        <w:t>Режим занятий</w:t>
      </w:r>
      <w:r w:rsidRPr="007469CB">
        <w:rPr>
          <w:rFonts w:ascii="Times New Roman" w:hAnsi="Times New Roman"/>
          <w:b/>
          <w:szCs w:val="24"/>
          <w:lang w:val="ru-RU"/>
        </w:rPr>
        <w:t xml:space="preserve">: </w:t>
      </w:r>
      <w:r w:rsidRPr="007469CB">
        <w:rPr>
          <w:rFonts w:ascii="Times New Roman" w:hAnsi="Times New Roman"/>
          <w:szCs w:val="24"/>
          <w:lang w:val="ru-RU"/>
        </w:rPr>
        <w:t>занятия групп</w:t>
      </w:r>
      <w:r w:rsidR="001F7FEE">
        <w:rPr>
          <w:rFonts w:ascii="Times New Roman" w:hAnsi="Times New Roman"/>
          <w:szCs w:val="24"/>
          <w:lang w:val="ru-RU"/>
        </w:rPr>
        <w:t xml:space="preserve"> проводятся 2 раза в неделю по 1</w:t>
      </w:r>
      <w:r w:rsidRPr="007469CB">
        <w:rPr>
          <w:rFonts w:ascii="Times New Roman" w:hAnsi="Times New Roman"/>
          <w:szCs w:val="24"/>
          <w:lang w:val="ru-RU"/>
        </w:rPr>
        <w:t xml:space="preserve"> час</w:t>
      </w:r>
      <w:r w:rsidR="001F7FEE">
        <w:rPr>
          <w:rFonts w:ascii="Times New Roman" w:hAnsi="Times New Roman"/>
          <w:szCs w:val="24"/>
          <w:lang w:val="ru-RU"/>
        </w:rPr>
        <w:t>у.</w:t>
      </w:r>
    </w:p>
    <w:p w:rsidR="000072E1" w:rsidRPr="007469CB" w:rsidRDefault="00B126BC">
      <w:pPr>
        <w:pStyle w:val="ab"/>
        <w:spacing w:line="276" w:lineRule="auto"/>
        <w:ind w:firstLine="709"/>
        <w:jc w:val="both"/>
        <w:rPr>
          <w:rFonts w:ascii="Times New Roman" w:hAnsi="Times New Roman"/>
          <w:b/>
          <w:szCs w:val="24"/>
          <w:lang w:val="ru-RU"/>
        </w:rPr>
      </w:pPr>
      <w:r w:rsidRPr="007469CB">
        <w:rPr>
          <w:rFonts w:ascii="Times New Roman" w:eastAsia="Calibri" w:hAnsi="Times New Roman"/>
          <w:szCs w:val="24"/>
          <w:lang w:val="ru-RU"/>
        </w:rPr>
        <w:t>Учебный час для учащихся составляет 45 минут.</w:t>
      </w:r>
      <w:r w:rsidRPr="007469CB">
        <w:rPr>
          <w:rFonts w:ascii="Times New Roman" w:hAnsi="Times New Roman"/>
          <w:szCs w:val="24"/>
          <w:lang w:val="ru-RU"/>
        </w:rPr>
        <w:t xml:space="preserve">                  </w:t>
      </w:r>
    </w:p>
    <w:p w:rsidR="000072E1" w:rsidRPr="007469CB" w:rsidRDefault="00B126BC">
      <w:pPr>
        <w:pStyle w:val="ab"/>
        <w:spacing w:line="276" w:lineRule="auto"/>
        <w:ind w:firstLine="709"/>
        <w:jc w:val="both"/>
        <w:rPr>
          <w:rFonts w:ascii="Times New Roman" w:hAnsi="Times New Roman"/>
          <w:szCs w:val="24"/>
          <w:lang w:val="ru-RU"/>
        </w:rPr>
      </w:pPr>
      <w:r w:rsidRPr="007469CB">
        <w:rPr>
          <w:rFonts w:ascii="Times New Roman" w:hAnsi="Times New Roman"/>
          <w:szCs w:val="24"/>
          <w:lang w:val="ru-RU"/>
        </w:rPr>
        <w:t>Группы комплектуются в количестве 15 человек.</w:t>
      </w:r>
    </w:p>
    <w:p w:rsidR="000072E1" w:rsidRPr="007469CB" w:rsidRDefault="00B126BC">
      <w:pPr>
        <w:pStyle w:val="ab"/>
        <w:ind w:firstLine="709"/>
        <w:jc w:val="both"/>
        <w:rPr>
          <w:rFonts w:ascii="Times New Roman" w:hAnsi="Times New Roman"/>
          <w:b/>
          <w:szCs w:val="24"/>
          <w:lang w:val="ru-RU"/>
        </w:rPr>
      </w:pPr>
      <w:r w:rsidRPr="007469CB">
        <w:rPr>
          <w:rFonts w:ascii="Times New Roman" w:hAnsi="Times New Roman"/>
          <w:b/>
          <w:szCs w:val="24"/>
          <w:lang w:val="ru-RU"/>
        </w:rPr>
        <w:t>Особенности организации образовательного процесса</w:t>
      </w:r>
    </w:p>
    <w:p w:rsidR="000072E1" w:rsidRPr="007469CB" w:rsidRDefault="00B126BC">
      <w:pPr>
        <w:pStyle w:val="ab"/>
        <w:ind w:firstLine="709"/>
        <w:jc w:val="both"/>
        <w:rPr>
          <w:rFonts w:ascii="Times New Roman" w:hAnsi="Times New Roman"/>
          <w:szCs w:val="24"/>
          <w:lang w:val="ru-RU"/>
        </w:rPr>
      </w:pPr>
      <w:r w:rsidRPr="007469CB">
        <w:rPr>
          <w:rFonts w:ascii="Times New Roman" w:hAnsi="Times New Roman"/>
          <w:szCs w:val="24"/>
          <w:lang w:val="ru-RU"/>
        </w:rPr>
        <w:t>Условия набора детей в коллектив: принимаются все желающие. Для занятий по представляемой программе не требуется от детей специальной подготовки и не проводится специальный отбор.</w:t>
      </w:r>
    </w:p>
    <w:p w:rsidR="000072E1" w:rsidRPr="007469CB" w:rsidRDefault="00B126BC">
      <w:pPr>
        <w:pStyle w:val="ab"/>
        <w:spacing w:line="276" w:lineRule="auto"/>
        <w:ind w:firstLine="709"/>
        <w:jc w:val="both"/>
        <w:rPr>
          <w:rFonts w:ascii="Times New Roman" w:hAnsi="Times New Roman"/>
          <w:szCs w:val="24"/>
          <w:lang w:val="ru-RU"/>
        </w:rPr>
      </w:pPr>
      <w:r w:rsidRPr="007469CB">
        <w:rPr>
          <w:rFonts w:ascii="Times New Roman" w:hAnsi="Times New Roman"/>
          <w:szCs w:val="24"/>
          <w:lang w:val="ru-RU"/>
        </w:rPr>
        <w:t>Кроме занятий, проводимых по учебному плану, практикуется проведение интегрированных занятий, участие учащихся в конкурсах, фестивалях, участие в городских мероприятиях.</w:t>
      </w:r>
    </w:p>
    <w:p w:rsidR="000072E1" w:rsidRPr="007469CB" w:rsidRDefault="00B126BC">
      <w:pPr>
        <w:pStyle w:val="ab"/>
        <w:ind w:firstLine="709"/>
        <w:rPr>
          <w:rFonts w:ascii="Times New Roman" w:hAnsi="Times New Roman"/>
          <w:b/>
          <w:szCs w:val="24"/>
          <w:lang w:val="ru-RU"/>
        </w:rPr>
      </w:pPr>
      <w:r w:rsidRPr="007469CB">
        <w:rPr>
          <w:rFonts w:ascii="Times New Roman" w:hAnsi="Times New Roman"/>
          <w:b/>
          <w:szCs w:val="24"/>
          <w:lang w:val="ru-RU"/>
        </w:rPr>
        <w:t>Формы организации образовательного процесса</w:t>
      </w:r>
    </w:p>
    <w:p w:rsidR="000072E1" w:rsidRPr="007469CB" w:rsidRDefault="00B126BC">
      <w:pPr>
        <w:pStyle w:val="ab"/>
        <w:ind w:firstLine="709"/>
        <w:rPr>
          <w:rFonts w:ascii="Times New Roman" w:hAnsi="Times New Roman"/>
          <w:szCs w:val="24"/>
          <w:lang w:val="ru-RU"/>
        </w:rPr>
      </w:pPr>
      <w:r w:rsidRPr="007469CB">
        <w:rPr>
          <w:rFonts w:ascii="Times New Roman" w:hAnsi="Times New Roman"/>
          <w:szCs w:val="24"/>
          <w:lang w:val="ru-RU"/>
        </w:rPr>
        <w:t>Основная форма организации обучения – коллективно-групповая. Предусматривается дифференцированный (индивидуальный) подход.</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Возможные формы организации деятельности учащихся на занятии:</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 индивидуальная;</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 групповая;</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 фронтальная;</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 индивидуально-групповая;</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szCs w:val="24"/>
          <w:lang w:val="ru-RU"/>
        </w:rPr>
        <w:t>- работа по подгруппам.</w:t>
      </w:r>
    </w:p>
    <w:p w:rsidR="000072E1" w:rsidRPr="007469CB" w:rsidRDefault="00B126BC">
      <w:pPr>
        <w:pStyle w:val="ab"/>
        <w:spacing w:line="276" w:lineRule="auto"/>
        <w:ind w:firstLine="709"/>
        <w:rPr>
          <w:rFonts w:ascii="Times New Roman" w:hAnsi="Times New Roman"/>
          <w:szCs w:val="24"/>
          <w:lang w:val="ru-RU"/>
        </w:rPr>
      </w:pPr>
      <w:r w:rsidRPr="007469CB">
        <w:rPr>
          <w:rFonts w:ascii="Times New Roman" w:hAnsi="Times New Roman"/>
          <w:b/>
          <w:szCs w:val="24"/>
          <w:lang w:val="ru-RU"/>
        </w:rPr>
        <w:t>Форма обучения</w:t>
      </w:r>
      <w:r w:rsidRPr="007469CB">
        <w:rPr>
          <w:rFonts w:ascii="Times New Roman" w:hAnsi="Times New Roman"/>
          <w:szCs w:val="24"/>
          <w:lang w:val="ru-RU"/>
        </w:rPr>
        <w:t xml:space="preserve"> – очная, с применением дистанционных технологий (при необходимости), через сайт учреждения.</w:t>
      </w:r>
    </w:p>
    <w:p w:rsidR="000072E1" w:rsidRPr="007469CB" w:rsidRDefault="00B126BC">
      <w:pPr>
        <w:pStyle w:val="ab"/>
        <w:spacing w:line="276" w:lineRule="auto"/>
        <w:ind w:firstLine="709"/>
        <w:jc w:val="center"/>
        <w:rPr>
          <w:rFonts w:ascii="Times New Roman" w:hAnsi="Times New Roman"/>
          <w:szCs w:val="24"/>
          <w:lang w:val="ru-RU"/>
        </w:rPr>
      </w:pPr>
      <w:r w:rsidRPr="007469CB">
        <w:rPr>
          <w:rFonts w:ascii="Times New Roman" w:hAnsi="Times New Roman"/>
          <w:b/>
          <w:szCs w:val="24"/>
          <w:lang w:val="ru-RU"/>
        </w:rPr>
        <w:t>1.2. Цели и задачи программы.</w:t>
      </w:r>
    </w:p>
    <w:p w:rsidR="000072E1" w:rsidRPr="007469CB" w:rsidRDefault="00B126BC">
      <w:pPr>
        <w:pStyle w:val="Default"/>
        <w:spacing w:line="276" w:lineRule="auto"/>
        <w:jc w:val="both"/>
      </w:pPr>
      <w:r w:rsidRPr="007469CB">
        <w:rPr>
          <w:b/>
        </w:rPr>
        <w:t>Цель программы:</w:t>
      </w:r>
      <w:r w:rsidRPr="007469CB">
        <w:t xml:space="preserve"> расширение кругозора в областях знаний, тесно связанных с робототехникой; развитие исследовательских, инженерных и проектных компетенций через моделирование и конструирование научно-технических объектов в робототехнике.</w:t>
      </w:r>
    </w:p>
    <w:p w:rsidR="000072E1" w:rsidRPr="007469CB" w:rsidRDefault="00B126BC">
      <w:pPr>
        <w:pStyle w:val="Default"/>
        <w:spacing w:line="276" w:lineRule="auto"/>
        <w:jc w:val="both"/>
        <w:rPr>
          <w:b/>
        </w:rPr>
      </w:pPr>
      <w:r w:rsidRPr="007469CB">
        <w:rPr>
          <w:b/>
        </w:rPr>
        <w:t>Задачи:</w:t>
      </w:r>
    </w:p>
    <w:p w:rsidR="00C93782" w:rsidRPr="007469CB" w:rsidRDefault="009C05E9" w:rsidP="00C93782">
      <w:pPr>
        <w:jc w:val="both"/>
        <w:rPr>
          <w:b/>
          <w:i/>
          <w:u w:val="single"/>
        </w:rPr>
      </w:pPr>
      <w:r w:rsidRPr="007469CB">
        <w:rPr>
          <w:b/>
          <w:i/>
          <w:u w:val="single"/>
        </w:rPr>
        <w:t>Образовательные:</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познакомить с основными понятиями робототехники, основными техническими терминами, связанными с процессами конструирования и программирования роботов;</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познакомить с правилами и мерами безопасности при работе с электроинструментами;</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познакомить с общим устройством и принципами действия роботов; основными характеристиками основных классов роботов;</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lastRenderedPageBreak/>
        <w:t>познакомить с общей методикой расчета основных кинематических схем; - познакомить с порядком отыскания неисправностей в различных роботизированных системах;</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познакомить с определением робототехнического устройства, наиболее распространенные ситуации, в которых применяются роботы;</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познакомить с основными принципами компьютерного управления, назначением и принципами работы цветового, ультразвукового датчика, датчика касания, различных исполнительных устройств;</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научить собирать простейшие модели с использованием EV3;</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научить использовать для программирования микрокомпьютер EV3 (программировать на дисплее EV3)</w:t>
      </w:r>
    </w:p>
    <w:p w:rsidR="00C93782" w:rsidRPr="007469CB" w:rsidRDefault="009C05E9" w:rsidP="009C05E9">
      <w:pPr>
        <w:numPr>
          <w:ilvl w:val="0"/>
          <w:numId w:val="43"/>
        </w:numPr>
        <w:shd w:val="clear" w:color="auto" w:fill="FFFFFF"/>
        <w:spacing w:after="12" w:line="264" w:lineRule="auto"/>
        <w:contextualSpacing/>
        <w:jc w:val="both"/>
        <w:rPr>
          <w:color w:val="000000"/>
        </w:rPr>
      </w:pPr>
      <w:r w:rsidRPr="007469CB">
        <w:t>разрабатывать и записывать в визуальной среде программирования типовые управления роботом</w:t>
      </w:r>
    </w:p>
    <w:p w:rsidR="009C05E9" w:rsidRPr="007469CB" w:rsidRDefault="009C05E9" w:rsidP="009C05E9">
      <w:pPr>
        <w:numPr>
          <w:ilvl w:val="0"/>
          <w:numId w:val="43"/>
        </w:numPr>
        <w:shd w:val="clear" w:color="auto" w:fill="FFFFFF"/>
        <w:spacing w:after="12" w:line="264" w:lineRule="auto"/>
        <w:contextualSpacing/>
        <w:jc w:val="both"/>
        <w:rPr>
          <w:color w:val="000000"/>
        </w:rPr>
      </w:pPr>
      <w:r w:rsidRPr="007469CB">
        <w:t>научить правильно выбирать вид передачи механического воздействия для различных технических ситуаций, собирать действующие модели роботов, а также их основные узлы и системы</w:t>
      </w:r>
    </w:p>
    <w:p w:rsidR="009C05E9" w:rsidRPr="007469CB" w:rsidRDefault="009C05E9" w:rsidP="009C05E9">
      <w:pPr>
        <w:ind w:left="720"/>
        <w:jc w:val="both"/>
      </w:pPr>
      <w:r w:rsidRPr="007469CB">
        <w:rPr>
          <w:b/>
          <w:i/>
          <w:u w:val="single"/>
        </w:rPr>
        <w:t>Развивающие:</w:t>
      </w:r>
    </w:p>
    <w:p w:rsidR="009C05E9" w:rsidRPr="007469CB" w:rsidRDefault="009C05E9" w:rsidP="009C05E9">
      <w:pPr>
        <w:numPr>
          <w:ilvl w:val="0"/>
          <w:numId w:val="43"/>
        </w:numPr>
        <w:shd w:val="clear" w:color="auto" w:fill="FFFFFF"/>
        <w:spacing w:after="12" w:line="264" w:lineRule="auto"/>
        <w:contextualSpacing/>
        <w:jc w:val="both"/>
        <w:rPr>
          <w:color w:val="000000"/>
        </w:rPr>
      </w:pPr>
      <w:r w:rsidRPr="007469CB">
        <w:rPr>
          <w:color w:val="000000"/>
        </w:rPr>
        <w:t xml:space="preserve">развивать исследовательские способности: видение и постановка проблемы в области </w:t>
      </w:r>
      <w:r w:rsidR="00C93782" w:rsidRPr="007469CB">
        <w:rPr>
          <w:color w:val="000000"/>
        </w:rPr>
        <w:t>робототехники</w:t>
      </w:r>
      <w:r w:rsidRPr="007469CB">
        <w:rPr>
          <w:color w:val="000000"/>
        </w:rPr>
        <w:t>, проектирование алгоритма ее решения, объективный анализ результатов;</w:t>
      </w:r>
    </w:p>
    <w:p w:rsidR="009C05E9" w:rsidRPr="007469CB" w:rsidRDefault="009C05E9" w:rsidP="009C05E9">
      <w:pPr>
        <w:numPr>
          <w:ilvl w:val="0"/>
          <w:numId w:val="43"/>
        </w:numPr>
        <w:shd w:val="clear" w:color="auto" w:fill="FFFFFF"/>
        <w:spacing w:after="12" w:line="264" w:lineRule="auto"/>
        <w:contextualSpacing/>
        <w:jc w:val="both"/>
        <w:rPr>
          <w:color w:val="000000"/>
        </w:rPr>
      </w:pPr>
      <w:r w:rsidRPr="007469CB">
        <w:rPr>
          <w:color w:val="000000"/>
        </w:rPr>
        <w:t>развивать аналитическое мышление, внимание, различные виды памяти (зрительная,  слуховая и моторная); познавательную активность; наблюдательность.</w:t>
      </w:r>
    </w:p>
    <w:p w:rsidR="009C05E9" w:rsidRPr="007469CB" w:rsidRDefault="009C05E9" w:rsidP="009C05E9">
      <w:pPr>
        <w:numPr>
          <w:ilvl w:val="0"/>
          <w:numId w:val="43"/>
        </w:numPr>
        <w:spacing w:after="12" w:line="264" w:lineRule="auto"/>
        <w:contextualSpacing/>
        <w:jc w:val="both"/>
        <w:rPr>
          <w:color w:val="000000"/>
        </w:rPr>
      </w:pPr>
      <w:r w:rsidRPr="007469CB">
        <w:rPr>
          <w:color w:val="000000"/>
        </w:rPr>
        <w:t xml:space="preserve">развивать самостоятельность и инициативу, познавательный интерес обучающихся к изучению </w:t>
      </w:r>
      <w:r w:rsidR="00C93782" w:rsidRPr="007469CB">
        <w:rPr>
          <w:color w:val="000000"/>
        </w:rPr>
        <w:t>робототехники;</w:t>
      </w:r>
    </w:p>
    <w:p w:rsidR="009C05E9" w:rsidRPr="007469CB" w:rsidRDefault="009C05E9" w:rsidP="009C05E9">
      <w:pPr>
        <w:numPr>
          <w:ilvl w:val="0"/>
          <w:numId w:val="43"/>
        </w:numPr>
        <w:spacing w:after="12" w:line="264" w:lineRule="auto"/>
        <w:jc w:val="both"/>
      </w:pPr>
      <w:r w:rsidRPr="007469CB">
        <w:t>помочь в освоении социальных навыков и навыков произвольного поведения, внимательности, терпеливости, усердия;</w:t>
      </w:r>
    </w:p>
    <w:p w:rsidR="00C93782" w:rsidRPr="007469CB" w:rsidRDefault="009C05E9" w:rsidP="00C93782">
      <w:pPr>
        <w:numPr>
          <w:ilvl w:val="0"/>
          <w:numId w:val="43"/>
        </w:numPr>
        <w:spacing w:after="12" w:line="264" w:lineRule="auto"/>
        <w:jc w:val="both"/>
      </w:pPr>
      <w:r w:rsidRPr="007469CB">
        <w:t>содействовать сохранению духовного, психического и телесного здоровья ребенка.</w:t>
      </w:r>
    </w:p>
    <w:p w:rsidR="00C93782" w:rsidRPr="007469CB" w:rsidRDefault="00C93782" w:rsidP="00C93782">
      <w:pPr>
        <w:numPr>
          <w:ilvl w:val="0"/>
          <w:numId w:val="43"/>
        </w:numPr>
        <w:spacing w:after="12" w:line="264" w:lineRule="auto"/>
        <w:jc w:val="both"/>
      </w:pPr>
      <w:r w:rsidRPr="007469CB">
        <w:t>развивать у обучающихся конструкторские задатки и способности, творческое техническое  мышление;</w:t>
      </w:r>
    </w:p>
    <w:p w:rsidR="00C93782" w:rsidRPr="007469CB" w:rsidRDefault="00C93782" w:rsidP="00C93782">
      <w:pPr>
        <w:numPr>
          <w:ilvl w:val="0"/>
          <w:numId w:val="43"/>
        </w:numPr>
        <w:spacing w:after="12" w:line="264" w:lineRule="auto"/>
        <w:jc w:val="both"/>
      </w:pPr>
      <w:r w:rsidRPr="007469CB">
        <w:t xml:space="preserve">формировать умения и навыки работы с различными материалами и инструментами </w:t>
      </w:r>
    </w:p>
    <w:p w:rsidR="00C93782" w:rsidRPr="007469CB" w:rsidRDefault="00C93782" w:rsidP="00C93782">
      <w:pPr>
        <w:numPr>
          <w:ilvl w:val="0"/>
          <w:numId w:val="43"/>
        </w:numPr>
        <w:spacing w:after="12" w:line="264" w:lineRule="auto"/>
        <w:jc w:val="both"/>
      </w:pPr>
      <w:r w:rsidRPr="007469CB">
        <w:t xml:space="preserve"> развивать умение доводить начатое дело до конца.</w:t>
      </w:r>
    </w:p>
    <w:p w:rsidR="009C05E9" w:rsidRPr="007469CB" w:rsidRDefault="009C05E9" w:rsidP="009C05E9">
      <w:pPr>
        <w:ind w:left="720"/>
        <w:jc w:val="both"/>
      </w:pPr>
      <w:r w:rsidRPr="007469CB">
        <w:rPr>
          <w:b/>
          <w:i/>
          <w:u w:val="single"/>
        </w:rPr>
        <w:t>Воспитательные:</w:t>
      </w:r>
    </w:p>
    <w:p w:rsidR="009C05E9" w:rsidRPr="007469CB" w:rsidRDefault="009C05E9" w:rsidP="009C05E9">
      <w:pPr>
        <w:numPr>
          <w:ilvl w:val="0"/>
          <w:numId w:val="42"/>
        </w:numPr>
        <w:shd w:val="clear" w:color="auto" w:fill="FFFFFF"/>
        <w:spacing w:after="12" w:line="264" w:lineRule="auto"/>
        <w:contextualSpacing/>
        <w:jc w:val="both"/>
        <w:rPr>
          <w:color w:val="000000"/>
        </w:rPr>
      </w:pPr>
      <w:r w:rsidRPr="007469CB">
        <w:rPr>
          <w:color w:val="000000"/>
        </w:rPr>
        <w:t>сформировать активную гражданскую позицию</w:t>
      </w:r>
      <w:r w:rsidR="00C93782" w:rsidRPr="007469CB">
        <w:rPr>
          <w:color w:val="000000"/>
        </w:rPr>
        <w:t>;</w:t>
      </w:r>
    </w:p>
    <w:p w:rsidR="00C93782" w:rsidRPr="007469CB" w:rsidRDefault="009C05E9" w:rsidP="00C93782">
      <w:pPr>
        <w:numPr>
          <w:ilvl w:val="0"/>
          <w:numId w:val="42"/>
        </w:numPr>
        <w:shd w:val="clear" w:color="auto" w:fill="FFFFFF"/>
        <w:spacing w:after="12" w:line="264" w:lineRule="auto"/>
        <w:contextualSpacing/>
        <w:jc w:val="both"/>
        <w:rPr>
          <w:color w:val="000000"/>
        </w:rPr>
      </w:pPr>
      <w:r w:rsidRPr="007469CB">
        <w:rPr>
          <w:color w:val="000000"/>
        </w:rPr>
        <w:t>воспитать человека, имеющего устойчивые нравственные и культурные ориентиры;</w:t>
      </w:r>
    </w:p>
    <w:p w:rsidR="00C93782" w:rsidRPr="007469CB" w:rsidRDefault="009C05E9" w:rsidP="00C93782">
      <w:pPr>
        <w:numPr>
          <w:ilvl w:val="0"/>
          <w:numId w:val="42"/>
        </w:numPr>
        <w:shd w:val="clear" w:color="auto" w:fill="FFFFFF"/>
        <w:spacing w:after="12" w:line="264" w:lineRule="auto"/>
        <w:contextualSpacing/>
        <w:jc w:val="both"/>
        <w:rPr>
          <w:color w:val="000000"/>
        </w:rPr>
      </w:pPr>
      <w:r w:rsidRPr="007469CB">
        <w:rPr>
          <w:color w:val="000000"/>
        </w:rPr>
        <w:t>сформировать творческий подход к оформлению результатов</w:t>
      </w:r>
      <w:r w:rsidR="00C93782" w:rsidRPr="007469CB">
        <w:rPr>
          <w:color w:val="000000"/>
        </w:rPr>
        <w:t xml:space="preserve"> </w:t>
      </w:r>
      <w:r w:rsidRPr="007469CB">
        <w:rPr>
          <w:color w:val="000000"/>
        </w:rPr>
        <w:t>деятельности;</w:t>
      </w:r>
    </w:p>
    <w:p w:rsidR="00C93782" w:rsidRPr="007469CB" w:rsidRDefault="00C93782" w:rsidP="00C93782">
      <w:pPr>
        <w:numPr>
          <w:ilvl w:val="0"/>
          <w:numId w:val="42"/>
        </w:numPr>
        <w:shd w:val="clear" w:color="auto" w:fill="FFFFFF"/>
        <w:spacing w:after="12" w:line="264" w:lineRule="auto"/>
        <w:contextualSpacing/>
        <w:jc w:val="both"/>
        <w:rPr>
          <w:color w:val="000000"/>
        </w:rPr>
      </w:pPr>
      <w:r w:rsidRPr="007469CB">
        <w:t>воспитывать умение работать в коллективе, готовность выполнить работу, нужную для коллектива,</w:t>
      </w:r>
    </w:p>
    <w:p w:rsidR="00C93782" w:rsidRPr="007469CB" w:rsidRDefault="00C93782" w:rsidP="00C93782">
      <w:pPr>
        <w:numPr>
          <w:ilvl w:val="0"/>
          <w:numId w:val="42"/>
        </w:numPr>
        <w:shd w:val="clear" w:color="auto" w:fill="FFFFFF"/>
        <w:spacing w:after="12" w:line="264" w:lineRule="auto"/>
        <w:contextualSpacing/>
        <w:jc w:val="both"/>
        <w:rPr>
          <w:color w:val="000000"/>
        </w:rPr>
      </w:pPr>
      <w:r w:rsidRPr="007469CB">
        <w:t>воспитывать культуру труда.</w:t>
      </w:r>
    </w:p>
    <w:p w:rsidR="000072E1" w:rsidRPr="00781A89" w:rsidRDefault="00B126BC" w:rsidP="001F7FEE">
      <w:pPr>
        <w:pStyle w:val="ad"/>
        <w:numPr>
          <w:ilvl w:val="1"/>
          <w:numId w:val="49"/>
        </w:numPr>
        <w:spacing w:line="276" w:lineRule="auto"/>
        <w:jc w:val="center"/>
        <w:rPr>
          <w:rFonts w:ascii="Times New Roman" w:hAnsi="Times New Roman" w:cs="Times New Roman"/>
          <w:b/>
        </w:rPr>
      </w:pPr>
      <w:r w:rsidRPr="00781A89">
        <w:rPr>
          <w:rFonts w:ascii="Times New Roman" w:hAnsi="Times New Roman" w:cs="Times New Roman"/>
          <w:b/>
        </w:rPr>
        <w:t xml:space="preserve">Планируемые результаты </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794A44">
        <w:t xml:space="preserve">     </w:t>
      </w:r>
      <w:r w:rsidRPr="001F7FEE">
        <w:rPr>
          <w:rFonts w:ascii="Times New Roman" w:hAnsi="Times New Roman" w:cs="Times New Roman"/>
          <w:sz w:val="24"/>
          <w:szCs w:val="24"/>
        </w:rPr>
        <w:t>Показателями эффективности реализации программы и возможными критериями результативности являются:</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1F7FEE">
        <w:rPr>
          <w:rFonts w:ascii="Times New Roman" w:hAnsi="Times New Roman" w:cs="Times New Roman"/>
          <w:b/>
          <w:i/>
          <w:sz w:val="24"/>
          <w:szCs w:val="24"/>
        </w:rPr>
        <w:lastRenderedPageBreak/>
        <w:t>1.Сформированность специальных компетенций у учащихся:</w:t>
      </w:r>
      <w:r w:rsidRPr="001F7FEE">
        <w:rPr>
          <w:rFonts w:ascii="Times New Roman" w:hAnsi="Times New Roman" w:cs="Times New Roman"/>
          <w:sz w:val="24"/>
          <w:szCs w:val="24"/>
        </w:rPr>
        <w:t xml:space="preserve"> техническая грамотность, проективная, политехническое образование; гражданское самосознание; личностное самосовершенствование.</w:t>
      </w:r>
    </w:p>
    <w:p w:rsidR="001F7FEE" w:rsidRPr="001F7FEE" w:rsidRDefault="001F7FEE" w:rsidP="001F7FEE">
      <w:pPr>
        <w:pStyle w:val="a7"/>
        <w:spacing w:after="0" w:line="360" w:lineRule="auto"/>
        <w:ind w:left="360"/>
        <w:contextualSpacing/>
        <w:jc w:val="both"/>
        <w:rPr>
          <w:b/>
          <w:i/>
        </w:rPr>
      </w:pPr>
      <w:r w:rsidRPr="001F7FEE">
        <w:rPr>
          <w:b/>
          <w:i/>
        </w:rPr>
        <w:t>2.Сформированность личностных результатов у учащихся:</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1F7FEE">
        <w:rPr>
          <w:rFonts w:ascii="Times New Roman" w:hAnsi="Times New Roman" w:cs="Times New Roman"/>
          <w:sz w:val="24"/>
          <w:szCs w:val="24"/>
        </w:rPr>
        <w:t>-самостоятельность мышления, умение отстаивать свое мнение;</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1F7FEE">
        <w:rPr>
          <w:rFonts w:ascii="Times New Roman" w:hAnsi="Times New Roman" w:cs="Times New Roman"/>
          <w:sz w:val="24"/>
          <w:szCs w:val="24"/>
        </w:rPr>
        <w:t>-добросовестное отношение к обучению и получению начальных профориентационных навыков;</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1F7FEE">
        <w:rPr>
          <w:rFonts w:ascii="Times New Roman" w:hAnsi="Times New Roman" w:cs="Times New Roman"/>
          <w:sz w:val="24"/>
          <w:szCs w:val="24"/>
        </w:rPr>
        <w:t>- владение культурой делового и дружеского общения со сверстниками и взрослыми;</w:t>
      </w:r>
    </w:p>
    <w:p w:rsidR="001F7FEE" w:rsidRPr="001F7FEE" w:rsidRDefault="001F7FEE" w:rsidP="001F7FEE">
      <w:pPr>
        <w:pStyle w:val="ad"/>
        <w:spacing w:line="360" w:lineRule="auto"/>
        <w:ind w:left="360"/>
        <w:jc w:val="both"/>
        <w:rPr>
          <w:rFonts w:ascii="Times New Roman" w:hAnsi="Times New Roman" w:cs="Times New Roman"/>
          <w:sz w:val="24"/>
          <w:szCs w:val="24"/>
        </w:rPr>
      </w:pPr>
      <w:r w:rsidRPr="001F7FEE">
        <w:rPr>
          <w:rFonts w:ascii="Times New Roman" w:hAnsi="Times New Roman" w:cs="Times New Roman"/>
          <w:sz w:val="24"/>
          <w:szCs w:val="24"/>
        </w:rPr>
        <w:t>-сформировавшаяся потребность в самостоятельном освоении технологий образовательной робототехники.</w:t>
      </w:r>
    </w:p>
    <w:p w:rsidR="001F7FEE" w:rsidRPr="001F7FEE" w:rsidRDefault="001F7FEE" w:rsidP="001F7FEE">
      <w:pPr>
        <w:pStyle w:val="ad"/>
        <w:spacing w:line="360" w:lineRule="auto"/>
        <w:ind w:left="360"/>
        <w:jc w:val="both"/>
        <w:rPr>
          <w:rFonts w:ascii="Times New Roman" w:hAnsi="Times New Roman" w:cs="Times New Roman"/>
          <w:b/>
          <w:i/>
          <w:sz w:val="24"/>
          <w:szCs w:val="24"/>
        </w:rPr>
      </w:pPr>
      <w:r w:rsidRPr="001F7FEE">
        <w:rPr>
          <w:rFonts w:ascii="Times New Roman" w:hAnsi="Times New Roman" w:cs="Times New Roman"/>
          <w:b/>
          <w:i/>
          <w:sz w:val="24"/>
          <w:szCs w:val="24"/>
        </w:rPr>
        <w:t xml:space="preserve">3.Сформированность метапредметных результатов: </w:t>
      </w:r>
      <w:r w:rsidRPr="001F7FEE">
        <w:rPr>
          <w:rFonts w:ascii="Times New Roman" w:hAnsi="Times New Roman" w:cs="Times New Roman"/>
          <w:sz w:val="24"/>
          <w:szCs w:val="24"/>
        </w:rPr>
        <w:t>освоение учащимися универсальных учебных действий (УУД):</w:t>
      </w:r>
    </w:p>
    <w:p w:rsidR="001F7FEE" w:rsidRPr="001F7FEE" w:rsidRDefault="001F7FEE" w:rsidP="001F7FEE">
      <w:pPr>
        <w:pStyle w:val="ad"/>
        <w:widowControl w:val="0"/>
        <w:spacing w:line="360" w:lineRule="auto"/>
        <w:ind w:left="360"/>
        <w:jc w:val="both"/>
        <w:rPr>
          <w:rFonts w:ascii="Times New Roman" w:hAnsi="Times New Roman" w:cs="Times New Roman"/>
          <w:sz w:val="24"/>
          <w:szCs w:val="24"/>
        </w:rPr>
      </w:pPr>
      <w:r w:rsidRPr="001F7FEE">
        <w:rPr>
          <w:rFonts w:ascii="Times New Roman" w:hAnsi="Times New Roman" w:cs="Times New Roman"/>
          <w:sz w:val="24"/>
          <w:szCs w:val="24"/>
        </w:rPr>
        <w:t xml:space="preserve">- </w:t>
      </w:r>
      <w:r w:rsidRPr="001F7FEE">
        <w:rPr>
          <w:rFonts w:ascii="Times New Roman" w:hAnsi="Times New Roman" w:cs="Times New Roman"/>
          <w:b/>
          <w:sz w:val="24"/>
          <w:szCs w:val="24"/>
        </w:rPr>
        <w:t>познавательных УУД:</w:t>
      </w:r>
      <w:r w:rsidRPr="001F7FEE">
        <w:rPr>
          <w:rFonts w:ascii="Times New Roman" w:hAnsi="Times New Roman" w:cs="Times New Roman"/>
          <w:i/>
          <w:sz w:val="24"/>
          <w:szCs w:val="24"/>
        </w:rPr>
        <w:t xml:space="preserve">умение </w:t>
      </w:r>
      <w:r w:rsidRPr="001F7FEE">
        <w:rPr>
          <w:rFonts w:ascii="Times New Roman" w:hAnsi="Times New Roman" w:cs="Times New Roman"/>
          <w:sz w:val="24"/>
          <w:szCs w:val="24"/>
        </w:rPr>
        <w:t>определять понятия, их систематизация, обобщение, классификация, доказательство и др.;осуществлять поиск информации с использованием ресурсов Интернета; приобретение навыков переработки информации (анализа, синтеза, оценки, аргументации, умения сворачивать информацию); умение выполнять практические задания; представлять образовательные продукты на итоговых мероприятиях.</w:t>
      </w:r>
    </w:p>
    <w:p w:rsidR="001F7FEE" w:rsidRPr="001F7FEE" w:rsidRDefault="001F7FEE" w:rsidP="001F7FEE">
      <w:pPr>
        <w:pStyle w:val="ad"/>
        <w:widowControl w:val="0"/>
        <w:spacing w:line="360" w:lineRule="auto"/>
        <w:ind w:left="360"/>
        <w:jc w:val="both"/>
        <w:rPr>
          <w:rFonts w:ascii="Times New Roman" w:hAnsi="Times New Roman" w:cs="Times New Roman"/>
          <w:i/>
          <w:sz w:val="24"/>
          <w:szCs w:val="24"/>
        </w:rPr>
      </w:pPr>
      <w:r w:rsidRPr="001F7FEE">
        <w:rPr>
          <w:rFonts w:ascii="Times New Roman" w:hAnsi="Times New Roman" w:cs="Times New Roman"/>
          <w:b/>
          <w:i/>
          <w:sz w:val="24"/>
          <w:szCs w:val="24"/>
        </w:rPr>
        <w:t>-регулятивных УУД:</w:t>
      </w:r>
      <w:r w:rsidRPr="001F7FEE">
        <w:rPr>
          <w:rFonts w:ascii="Times New Roman" w:hAnsi="Times New Roman" w:cs="Times New Roman"/>
          <w:sz w:val="24"/>
          <w:szCs w:val="24"/>
        </w:rPr>
        <w:t xml:space="preserve"> умение самостоятельно обнаруживать и формулировать учебную проблему, определять цель и задачи, выбирать тему проекта, выдвигать пути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команде) план решения проблемы (выполнения проекта); работая по плану, сверять свои действия с целью и, при необходимости, исправлять ошибки самостоятельно; осуществлять рефлексию;</w:t>
      </w:r>
    </w:p>
    <w:p w:rsidR="001F7FEE" w:rsidRPr="001F7FEE" w:rsidRDefault="001F7FEE" w:rsidP="001F7FEE">
      <w:pPr>
        <w:pStyle w:val="ad"/>
        <w:widowControl w:val="0"/>
        <w:spacing w:line="360" w:lineRule="auto"/>
        <w:ind w:left="360"/>
        <w:jc w:val="both"/>
        <w:rPr>
          <w:rFonts w:ascii="Times New Roman" w:hAnsi="Times New Roman" w:cs="Times New Roman"/>
          <w:sz w:val="24"/>
          <w:szCs w:val="24"/>
        </w:rPr>
      </w:pPr>
      <w:r w:rsidRPr="001F7FEE">
        <w:rPr>
          <w:rFonts w:ascii="Times New Roman" w:hAnsi="Times New Roman" w:cs="Times New Roman"/>
          <w:b/>
          <w:i/>
          <w:sz w:val="24"/>
          <w:szCs w:val="24"/>
        </w:rPr>
        <w:t>-коммуникативных УУД: готовность</w:t>
      </w:r>
      <w:r w:rsidRPr="001F7FEE">
        <w:rPr>
          <w:rFonts w:ascii="Times New Roman" w:hAnsi="Times New Roman" w:cs="Times New Roman"/>
          <w:sz w:val="24"/>
          <w:szCs w:val="24"/>
        </w:rPr>
        <w:t xml:space="preserve"> слушать собеседника и вести диалог, признавать возможность существования различных точек зрения и права отстаивать свою; умение договариваться, осуществлять взаимный контроль в совместной деятельности; адекватно оценивать собственное поведение и поведение окружающих; готовность разрешать конфликты.</w:t>
      </w:r>
    </w:p>
    <w:p w:rsidR="001F7FEE" w:rsidRPr="001F7FEE" w:rsidRDefault="001F7FEE" w:rsidP="001F7FEE">
      <w:pPr>
        <w:pStyle w:val="ad"/>
        <w:spacing w:line="360" w:lineRule="auto"/>
        <w:ind w:left="360"/>
        <w:jc w:val="both"/>
        <w:rPr>
          <w:rFonts w:ascii="Times New Roman" w:hAnsi="Times New Roman" w:cs="Times New Roman"/>
          <w:b/>
          <w:i/>
          <w:sz w:val="24"/>
          <w:szCs w:val="24"/>
        </w:rPr>
      </w:pPr>
      <w:r w:rsidRPr="001F7FEE">
        <w:rPr>
          <w:rFonts w:ascii="Times New Roman" w:hAnsi="Times New Roman" w:cs="Times New Roman"/>
          <w:b/>
          <w:i/>
          <w:sz w:val="24"/>
          <w:szCs w:val="24"/>
        </w:rPr>
        <w:t>4.Сформированность образовательных (программных) результатов:</w:t>
      </w:r>
    </w:p>
    <w:p w:rsidR="001F7FEE" w:rsidRPr="001F7FEE" w:rsidRDefault="001F7FEE" w:rsidP="001F7FEE">
      <w:pPr>
        <w:pStyle w:val="ad"/>
        <w:spacing w:line="360" w:lineRule="auto"/>
        <w:ind w:left="360"/>
        <w:jc w:val="both"/>
        <w:rPr>
          <w:rFonts w:ascii="Times New Roman" w:hAnsi="Times New Roman" w:cs="Times New Roman"/>
          <w:b/>
          <w:i/>
          <w:sz w:val="24"/>
          <w:szCs w:val="24"/>
          <w:u w:val="single"/>
          <w:lang w:eastAsia="ar-SA"/>
        </w:rPr>
      </w:pPr>
      <w:r w:rsidRPr="001F7FEE">
        <w:rPr>
          <w:rFonts w:ascii="Times New Roman" w:hAnsi="Times New Roman" w:cs="Times New Roman"/>
          <w:b/>
          <w:i/>
          <w:sz w:val="24"/>
          <w:szCs w:val="24"/>
          <w:u w:val="single"/>
          <w:lang w:eastAsia="ar-SA"/>
        </w:rPr>
        <w:t>понимают:</w:t>
      </w:r>
    </w:p>
    <w:p w:rsidR="001F7FEE" w:rsidRPr="001F7FEE" w:rsidRDefault="001F7FEE" w:rsidP="001F7FEE">
      <w:pPr>
        <w:pStyle w:val="ad"/>
        <w:widowControl w:val="0"/>
        <w:spacing w:line="360" w:lineRule="auto"/>
        <w:ind w:left="360"/>
        <w:jc w:val="both"/>
        <w:rPr>
          <w:rFonts w:ascii="Times New Roman" w:hAnsi="Times New Roman" w:cs="Times New Roman"/>
          <w:i/>
          <w:sz w:val="24"/>
          <w:szCs w:val="24"/>
        </w:rPr>
      </w:pPr>
      <w:r w:rsidRPr="001F7FEE">
        <w:rPr>
          <w:rFonts w:ascii="Times New Roman" w:hAnsi="Times New Roman" w:cs="Times New Roman"/>
          <w:i/>
          <w:sz w:val="24"/>
          <w:szCs w:val="24"/>
        </w:rPr>
        <w:t>-</w:t>
      </w:r>
      <w:r w:rsidRPr="001F7FEE">
        <w:rPr>
          <w:rFonts w:ascii="Times New Roman" w:hAnsi="Times New Roman" w:cs="Times New Roman"/>
          <w:sz w:val="24"/>
          <w:szCs w:val="24"/>
        </w:rPr>
        <w:t xml:space="preserve">значение понятий и терминов: </w:t>
      </w:r>
      <w:r w:rsidRPr="001F7FEE">
        <w:rPr>
          <w:rFonts w:ascii="Times New Roman" w:hAnsi="Times New Roman" w:cs="Times New Roman"/>
          <w:color w:val="000000"/>
          <w:spacing w:val="2"/>
          <w:sz w:val="24"/>
          <w:szCs w:val="24"/>
        </w:rPr>
        <w:t>чертеж, схема, наглядное изображение, алгоритм, графический редактор, роботология;</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lastRenderedPageBreak/>
        <w:t xml:space="preserve">-основные приемы конструирования; </w:t>
      </w:r>
    </w:p>
    <w:p w:rsidR="001F7FEE" w:rsidRPr="001F7FEE" w:rsidRDefault="001F7FEE" w:rsidP="001F7FEE">
      <w:pPr>
        <w:pStyle w:val="ad"/>
        <w:spacing w:line="360" w:lineRule="auto"/>
        <w:ind w:left="360" w:right="17"/>
        <w:jc w:val="both"/>
        <w:rPr>
          <w:rFonts w:ascii="Times New Roman" w:hAnsi="Times New Roman" w:cs="Times New Roman"/>
          <w:b/>
          <w:i/>
          <w:color w:val="000000"/>
          <w:spacing w:val="2"/>
          <w:sz w:val="24"/>
          <w:szCs w:val="24"/>
          <w:u w:val="single"/>
        </w:rPr>
      </w:pPr>
      <w:r w:rsidRPr="001F7FEE">
        <w:rPr>
          <w:rFonts w:ascii="Times New Roman" w:hAnsi="Times New Roman" w:cs="Times New Roman"/>
          <w:b/>
          <w:i/>
          <w:color w:val="000000"/>
          <w:spacing w:val="2"/>
          <w:sz w:val="24"/>
          <w:szCs w:val="24"/>
          <w:u w:val="single"/>
        </w:rPr>
        <w:t>умеют:</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 xml:space="preserve">-работать с литературой, с каталогами, в Интернете, с видеотекой (изучать и обрабатывать информацию по теме проекта); </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 читать графические изображения,</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-выразить свой замысел на плоскости (с помощью эскиза, рисунка, простейшего чертежа, схемы);</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-разрабатывать чертежи для несложных моделей;</w:t>
      </w:r>
    </w:p>
    <w:p w:rsidR="001F7FEE" w:rsidRPr="001F7FEE" w:rsidRDefault="001F7FEE" w:rsidP="001F7FEE">
      <w:pPr>
        <w:tabs>
          <w:tab w:val="left" w:pos="426"/>
        </w:tabs>
        <w:spacing w:line="360" w:lineRule="auto"/>
        <w:ind w:firstLine="284"/>
        <w:jc w:val="both"/>
      </w:pPr>
      <w:r w:rsidRPr="001F7FEE">
        <w:t>-представлять творческие проекты на мероприятиях технической направленности различного уровня;</w:t>
      </w:r>
    </w:p>
    <w:p w:rsidR="001F7FEE" w:rsidRPr="001F7FEE" w:rsidRDefault="001F7FEE" w:rsidP="001F7FEE">
      <w:pPr>
        <w:spacing w:line="360" w:lineRule="auto"/>
        <w:ind w:right="17"/>
        <w:jc w:val="both"/>
        <w:rPr>
          <w:b/>
          <w:i/>
          <w:color w:val="000000"/>
          <w:spacing w:val="2"/>
          <w:u w:val="single"/>
        </w:rPr>
      </w:pPr>
      <w:r w:rsidRPr="001F7FEE">
        <w:rPr>
          <w:b/>
          <w:i/>
          <w:color w:val="000000"/>
          <w:spacing w:val="2"/>
          <w:u w:val="single"/>
        </w:rPr>
        <w:t>владеют:</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-особенностями составления технологической схемы сборки модели;</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-особенностями программирования в графических средах «</w:t>
      </w:r>
      <w:r w:rsidRPr="001F7FEE">
        <w:rPr>
          <w:rFonts w:ascii="Times New Roman" w:hAnsi="Times New Roman" w:cs="Times New Roman"/>
          <w:color w:val="000000"/>
          <w:spacing w:val="2"/>
          <w:sz w:val="24"/>
          <w:szCs w:val="24"/>
          <w:lang w:val="en-US"/>
        </w:rPr>
        <w:t>NXT</w:t>
      </w:r>
      <w:r w:rsidRPr="001F7FEE">
        <w:rPr>
          <w:rFonts w:ascii="Times New Roman" w:hAnsi="Times New Roman" w:cs="Times New Roman"/>
          <w:color w:val="000000"/>
          <w:spacing w:val="2"/>
          <w:sz w:val="24"/>
          <w:szCs w:val="24"/>
        </w:rPr>
        <w:t>-</w:t>
      </w:r>
      <w:r w:rsidRPr="001F7FEE">
        <w:rPr>
          <w:rFonts w:ascii="Times New Roman" w:hAnsi="Times New Roman" w:cs="Times New Roman"/>
          <w:color w:val="000000"/>
          <w:spacing w:val="2"/>
          <w:sz w:val="24"/>
          <w:szCs w:val="24"/>
          <w:lang w:val="en-US"/>
        </w:rPr>
        <w:t>G</w:t>
      </w:r>
      <w:r w:rsidRPr="001F7FEE">
        <w:rPr>
          <w:rFonts w:ascii="Times New Roman" w:hAnsi="Times New Roman" w:cs="Times New Roman"/>
          <w:color w:val="000000"/>
          <w:spacing w:val="2"/>
          <w:sz w:val="24"/>
          <w:szCs w:val="24"/>
        </w:rPr>
        <w:t>» и «</w:t>
      </w:r>
      <w:r w:rsidRPr="001F7FEE">
        <w:rPr>
          <w:rFonts w:ascii="Times New Roman" w:hAnsi="Times New Roman" w:cs="Times New Roman"/>
          <w:color w:val="000000"/>
          <w:spacing w:val="2"/>
          <w:sz w:val="24"/>
          <w:szCs w:val="24"/>
          <w:lang w:val="en-US"/>
        </w:rPr>
        <w:t>WEDO</w:t>
      </w:r>
      <w:r w:rsidRPr="001F7FEE">
        <w:rPr>
          <w:rFonts w:ascii="Times New Roman" w:hAnsi="Times New Roman" w:cs="Times New Roman"/>
          <w:color w:val="000000"/>
          <w:spacing w:val="2"/>
          <w:sz w:val="24"/>
          <w:szCs w:val="24"/>
        </w:rPr>
        <w:t xml:space="preserve">»; </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-конструктивными особенностями составления различных моделей, зданий, сооружений и механизмов;</w:t>
      </w:r>
    </w:p>
    <w:p w:rsidR="001F7FEE" w:rsidRP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-принципами подвижных и неподвижных соединений;</w:t>
      </w:r>
    </w:p>
    <w:p w:rsidR="001F7FEE" w:rsidRDefault="001F7FEE" w:rsidP="001F7FEE">
      <w:pPr>
        <w:pStyle w:val="ad"/>
        <w:spacing w:line="360" w:lineRule="auto"/>
        <w:ind w:left="360" w:right="17"/>
        <w:jc w:val="both"/>
        <w:rPr>
          <w:rFonts w:ascii="Times New Roman" w:hAnsi="Times New Roman" w:cs="Times New Roman"/>
          <w:color w:val="000000"/>
          <w:spacing w:val="2"/>
          <w:sz w:val="24"/>
          <w:szCs w:val="24"/>
        </w:rPr>
      </w:pPr>
      <w:r w:rsidRPr="001F7FEE">
        <w:rPr>
          <w:rFonts w:ascii="Times New Roman" w:hAnsi="Times New Roman" w:cs="Times New Roman"/>
          <w:color w:val="000000"/>
          <w:spacing w:val="2"/>
          <w:sz w:val="24"/>
          <w:szCs w:val="24"/>
        </w:rPr>
        <w:t>-приемами конструирования.</w:t>
      </w:r>
    </w:p>
    <w:p w:rsidR="001F7FEE" w:rsidRPr="00406D37" w:rsidRDefault="00406D37" w:rsidP="00406D37">
      <w:pPr>
        <w:pStyle w:val="ad"/>
        <w:spacing w:line="360" w:lineRule="auto"/>
        <w:ind w:left="360" w:right="17"/>
        <w:jc w:val="center"/>
        <w:rPr>
          <w:rFonts w:ascii="Times New Roman" w:hAnsi="Times New Roman" w:cs="Times New Roman"/>
          <w:b/>
          <w:color w:val="000000"/>
          <w:spacing w:val="2"/>
          <w:sz w:val="24"/>
          <w:szCs w:val="24"/>
        </w:rPr>
      </w:pPr>
      <w:r w:rsidRPr="00406D37">
        <w:rPr>
          <w:rFonts w:ascii="Times New Roman" w:hAnsi="Times New Roman" w:cs="Times New Roman"/>
          <w:b/>
          <w:color w:val="000000"/>
          <w:spacing w:val="2"/>
          <w:sz w:val="24"/>
          <w:szCs w:val="24"/>
        </w:rPr>
        <w:t>1.4 Содержание программы</w:t>
      </w:r>
    </w:p>
    <w:p w:rsidR="000072E1" w:rsidRDefault="00B126BC" w:rsidP="00CA6121">
      <w:pPr>
        <w:pStyle w:val="ad"/>
        <w:spacing w:after="0"/>
        <w:ind w:left="0" w:firstLine="709"/>
        <w:jc w:val="center"/>
        <w:rPr>
          <w:rFonts w:ascii="Times New Roman" w:hAnsi="Times New Roman" w:cs="Times New Roman"/>
          <w:b/>
          <w:sz w:val="24"/>
          <w:szCs w:val="24"/>
        </w:rPr>
      </w:pPr>
      <w:r w:rsidRPr="007469CB">
        <w:rPr>
          <w:rFonts w:ascii="Times New Roman" w:hAnsi="Times New Roman" w:cs="Times New Roman"/>
          <w:b/>
          <w:sz w:val="24"/>
          <w:szCs w:val="24"/>
        </w:rPr>
        <w:t>1.4.1</w:t>
      </w:r>
      <w:bookmarkStart w:id="1" w:name="_Toc252752930"/>
      <w:bookmarkEnd w:id="1"/>
      <w:r w:rsidRPr="007469CB">
        <w:rPr>
          <w:rFonts w:ascii="Times New Roman" w:hAnsi="Times New Roman" w:cs="Times New Roman"/>
          <w:b/>
          <w:sz w:val="24"/>
          <w:szCs w:val="24"/>
        </w:rPr>
        <w:t>. Календарный учебный план</w:t>
      </w:r>
    </w:p>
    <w:tbl>
      <w:tblPr>
        <w:tblW w:w="9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4366"/>
        <w:gridCol w:w="26"/>
        <w:gridCol w:w="855"/>
        <w:gridCol w:w="991"/>
        <w:gridCol w:w="1418"/>
        <w:gridCol w:w="8"/>
        <w:gridCol w:w="1551"/>
      </w:tblGrid>
      <w:tr w:rsidR="00076923" w:rsidRPr="005C358A" w:rsidTr="006D75C1">
        <w:trPr>
          <w:jc w:val="right"/>
        </w:trPr>
        <w:tc>
          <w:tcPr>
            <w:tcW w:w="703" w:type="dxa"/>
            <w:vMerge w:val="restart"/>
          </w:tcPr>
          <w:p w:rsidR="00076923" w:rsidRPr="005C358A" w:rsidRDefault="00076923" w:rsidP="006D75C1">
            <w:pPr>
              <w:ind w:firstLine="22"/>
              <w:jc w:val="center"/>
              <w:rPr>
                <w:b/>
              </w:rPr>
            </w:pPr>
            <w:r w:rsidRPr="005C358A">
              <w:rPr>
                <w:b/>
              </w:rPr>
              <w:t>№ п/п</w:t>
            </w:r>
          </w:p>
        </w:tc>
        <w:tc>
          <w:tcPr>
            <w:tcW w:w="4392" w:type="dxa"/>
            <w:gridSpan w:val="2"/>
            <w:vMerge w:val="restart"/>
          </w:tcPr>
          <w:p w:rsidR="00076923" w:rsidRPr="005C358A" w:rsidRDefault="00076923" w:rsidP="006D75C1">
            <w:pPr>
              <w:jc w:val="center"/>
              <w:rPr>
                <w:b/>
              </w:rPr>
            </w:pPr>
            <w:r w:rsidRPr="005C358A">
              <w:rPr>
                <w:b/>
              </w:rPr>
              <w:t>Раздел/тема</w:t>
            </w:r>
          </w:p>
        </w:tc>
        <w:tc>
          <w:tcPr>
            <w:tcW w:w="3272" w:type="dxa"/>
            <w:gridSpan w:val="4"/>
          </w:tcPr>
          <w:p w:rsidR="00076923" w:rsidRPr="005C358A" w:rsidRDefault="00076923" w:rsidP="006D75C1">
            <w:pPr>
              <w:ind w:firstLine="168"/>
              <w:jc w:val="center"/>
              <w:rPr>
                <w:b/>
              </w:rPr>
            </w:pPr>
            <w:r w:rsidRPr="005C358A">
              <w:rPr>
                <w:b/>
              </w:rPr>
              <w:t>Количество часов</w:t>
            </w:r>
          </w:p>
        </w:tc>
        <w:tc>
          <w:tcPr>
            <w:tcW w:w="1551" w:type="dxa"/>
            <w:vMerge w:val="restart"/>
          </w:tcPr>
          <w:p w:rsidR="00076923" w:rsidRPr="005C358A" w:rsidRDefault="00076923" w:rsidP="006D75C1">
            <w:pPr>
              <w:ind w:left="31" w:firstLine="168"/>
              <w:jc w:val="center"/>
              <w:rPr>
                <w:b/>
              </w:rPr>
            </w:pPr>
            <w:r w:rsidRPr="005C358A">
              <w:rPr>
                <w:b/>
              </w:rPr>
              <w:t>Форма контроля</w:t>
            </w:r>
          </w:p>
        </w:tc>
      </w:tr>
      <w:tr w:rsidR="00076923" w:rsidRPr="005C358A" w:rsidTr="006D75C1">
        <w:trPr>
          <w:jc w:val="right"/>
        </w:trPr>
        <w:tc>
          <w:tcPr>
            <w:tcW w:w="703" w:type="dxa"/>
            <w:vMerge/>
          </w:tcPr>
          <w:p w:rsidR="00076923" w:rsidRPr="005C358A" w:rsidRDefault="00076923" w:rsidP="006D75C1">
            <w:pPr>
              <w:ind w:firstLine="168"/>
            </w:pPr>
          </w:p>
        </w:tc>
        <w:tc>
          <w:tcPr>
            <w:tcW w:w="4392" w:type="dxa"/>
            <w:gridSpan w:val="2"/>
            <w:vMerge/>
          </w:tcPr>
          <w:p w:rsidR="00076923" w:rsidRPr="005C358A" w:rsidRDefault="00076923" w:rsidP="006D75C1">
            <w:pPr>
              <w:ind w:firstLine="168"/>
            </w:pPr>
          </w:p>
        </w:tc>
        <w:tc>
          <w:tcPr>
            <w:tcW w:w="855" w:type="dxa"/>
          </w:tcPr>
          <w:p w:rsidR="00076923" w:rsidRPr="005C358A" w:rsidRDefault="00076923" w:rsidP="006D75C1">
            <w:pPr>
              <w:ind w:left="41"/>
              <w:jc w:val="center"/>
            </w:pPr>
            <w:r w:rsidRPr="005C358A">
              <w:t>всего</w:t>
            </w:r>
          </w:p>
        </w:tc>
        <w:tc>
          <w:tcPr>
            <w:tcW w:w="991" w:type="dxa"/>
          </w:tcPr>
          <w:p w:rsidR="00076923" w:rsidRPr="005C358A" w:rsidRDefault="00076923" w:rsidP="006D75C1">
            <w:pPr>
              <w:jc w:val="center"/>
            </w:pPr>
            <w:r w:rsidRPr="005C358A">
              <w:t>теория</w:t>
            </w:r>
          </w:p>
        </w:tc>
        <w:tc>
          <w:tcPr>
            <w:tcW w:w="1426" w:type="dxa"/>
            <w:gridSpan w:val="2"/>
          </w:tcPr>
          <w:p w:rsidR="00076923" w:rsidRPr="005C358A" w:rsidRDefault="00076923" w:rsidP="006D75C1">
            <w:pPr>
              <w:ind w:left="39"/>
              <w:jc w:val="center"/>
            </w:pPr>
            <w:r w:rsidRPr="005C358A">
              <w:t>практика</w:t>
            </w:r>
          </w:p>
        </w:tc>
        <w:tc>
          <w:tcPr>
            <w:tcW w:w="1551" w:type="dxa"/>
            <w:vMerge/>
          </w:tcPr>
          <w:p w:rsidR="00076923" w:rsidRPr="005C358A" w:rsidRDefault="00076923" w:rsidP="006D75C1">
            <w:pPr>
              <w:jc w:val="center"/>
            </w:pPr>
          </w:p>
        </w:tc>
      </w:tr>
      <w:tr w:rsidR="00076923" w:rsidRPr="005C358A" w:rsidTr="006D75C1">
        <w:trPr>
          <w:jc w:val="right"/>
        </w:trPr>
        <w:tc>
          <w:tcPr>
            <w:tcW w:w="703" w:type="dxa"/>
          </w:tcPr>
          <w:p w:rsidR="00076923" w:rsidRPr="005C358A" w:rsidRDefault="00076923" w:rsidP="006D75C1">
            <w:pPr>
              <w:ind w:left="22"/>
              <w:jc w:val="center"/>
            </w:pPr>
            <w:r w:rsidRPr="005C358A">
              <w:t>1</w:t>
            </w:r>
          </w:p>
        </w:tc>
        <w:tc>
          <w:tcPr>
            <w:tcW w:w="4366" w:type="dxa"/>
          </w:tcPr>
          <w:p w:rsidR="00076923" w:rsidRPr="00093BA4" w:rsidRDefault="00076923" w:rsidP="006D75C1">
            <w:pPr>
              <w:ind w:left="42"/>
            </w:pPr>
            <w:r w:rsidRPr="007469CB">
              <w:rPr>
                <w:b/>
              </w:rPr>
              <w:t>Введение</w:t>
            </w:r>
          </w:p>
        </w:tc>
        <w:tc>
          <w:tcPr>
            <w:tcW w:w="881" w:type="dxa"/>
            <w:gridSpan w:val="2"/>
          </w:tcPr>
          <w:p w:rsidR="00076923" w:rsidRPr="00076923" w:rsidRDefault="00076923" w:rsidP="006D75C1">
            <w:pPr>
              <w:ind w:left="183"/>
              <w:jc w:val="center"/>
              <w:rPr>
                <w:lang w:val="en-US"/>
              </w:rPr>
            </w:pPr>
            <w:r>
              <w:rPr>
                <w:lang w:val="en-US"/>
              </w:rPr>
              <w:t>2</w:t>
            </w:r>
          </w:p>
        </w:tc>
        <w:tc>
          <w:tcPr>
            <w:tcW w:w="991" w:type="dxa"/>
          </w:tcPr>
          <w:p w:rsidR="00076923" w:rsidRPr="00076923" w:rsidRDefault="00076923" w:rsidP="006D75C1">
            <w:pPr>
              <w:ind w:left="37"/>
              <w:jc w:val="center"/>
              <w:rPr>
                <w:lang w:val="en-US"/>
              </w:rPr>
            </w:pPr>
            <w:r>
              <w:rPr>
                <w:lang w:val="en-US"/>
              </w:rPr>
              <w:t>2</w:t>
            </w:r>
          </w:p>
        </w:tc>
        <w:tc>
          <w:tcPr>
            <w:tcW w:w="1418" w:type="dxa"/>
          </w:tcPr>
          <w:p w:rsidR="00076923" w:rsidRPr="00076923" w:rsidRDefault="00076923" w:rsidP="006D75C1">
            <w:pPr>
              <w:ind w:left="39"/>
              <w:jc w:val="center"/>
              <w:rPr>
                <w:lang w:val="en-US"/>
              </w:rPr>
            </w:pPr>
            <w:r>
              <w:rPr>
                <w:lang w:val="en-US"/>
              </w:rPr>
              <w:t>0</w:t>
            </w:r>
          </w:p>
        </w:tc>
        <w:tc>
          <w:tcPr>
            <w:tcW w:w="1559" w:type="dxa"/>
            <w:gridSpan w:val="2"/>
          </w:tcPr>
          <w:p w:rsidR="00076923" w:rsidRPr="00076923" w:rsidRDefault="00076923" w:rsidP="006D75C1">
            <w:pPr>
              <w:ind w:left="31"/>
              <w:jc w:val="center"/>
            </w:pPr>
            <w:r>
              <w:t>Беседа</w:t>
            </w:r>
          </w:p>
        </w:tc>
      </w:tr>
      <w:tr w:rsidR="00076923" w:rsidRPr="005C358A" w:rsidTr="006D75C1">
        <w:trPr>
          <w:jc w:val="right"/>
        </w:trPr>
        <w:tc>
          <w:tcPr>
            <w:tcW w:w="703" w:type="dxa"/>
          </w:tcPr>
          <w:p w:rsidR="00076923" w:rsidRPr="005C358A" w:rsidRDefault="00076923" w:rsidP="006D75C1">
            <w:pPr>
              <w:ind w:left="22"/>
              <w:jc w:val="center"/>
            </w:pPr>
            <w:r w:rsidRPr="005C358A">
              <w:t>2</w:t>
            </w:r>
          </w:p>
        </w:tc>
        <w:tc>
          <w:tcPr>
            <w:tcW w:w="4366" w:type="dxa"/>
          </w:tcPr>
          <w:p w:rsidR="00076923" w:rsidRPr="00076923" w:rsidRDefault="00076923" w:rsidP="006D75C1">
            <w:pPr>
              <w:ind w:left="42"/>
            </w:pPr>
            <w:r w:rsidRPr="007469CB">
              <w:rPr>
                <w:b/>
              </w:rPr>
              <w:t>Основы робототехники</w:t>
            </w:r>
          </w:p>
        </w:tc>
        <w:tc>
          <w:tcPr>
            <w:tcW w:w="881" w:type="dxa"/>
            <w:gridSpan w:val="2"/>
          </w:tcPr>
          <w:p w:rsidR="00076923" w:rsidRPr="00093BA4" w:rsidRDefault="00076923" w:rsidP="006D75C1">
            <w:pPr>
              <w:ind w:left="183"/>
              <w:jc w:val="center"/>
            </w:pPr>
            <w:r>
              <w:t>2</w:t>
            </w:r>
          </w:p>
        </w:tc>
        <w:tc>
          <w:tcPr>
            <w:tcW w:w="991" w:type="dxa"/>
          </w:tcPr>
          <w:p w:rsidR="00076923" w:rsidRPr="005C358A" w:rsidRDefault="00076923" w:rsidP="006D75C1">
            <w:pPr>
              <w:ind w:left="37"/>
              <w:jc w:val="center"/>
            </w:pPr>
            <w:r>
              <w:t>2</w:t>
            </w:r>
          </w:p>
        </w:tc>
        <w:tc>
          <w:tcPr>
            <w:tcW w:w="1418" w:type="dxa"/>
          </w:tcPr>
          <w:p w:rsidR="00076923" w:rsidRPr="005C358A" w:rsidRDefault="00076923" w:rsidP="006D75C1">
            <w:pPr>
              <w:ind w:left="39"/>
              <w:jc w:val="center"/>
            </w:pPr>
            <w:r>
              <w:t>0</w:t>
            </w:r>
          </w:p>
        </w:tc>
        <w:tc>
          <w:tcPr>
            <w:tcW w:w="1559" w:type="dxa"/>
            <w:gridSpan w:val="2"/>
          </w:tcPr>
          <w:p w:rsidR="00076923" w:rsidRPr="005C358A" w:rsidRDefault="00076923" w:rsidP="006D75C1">
            <w:pPr>
              <w:ind w:left="31"/>
              <w:jc w:val="center"/>
            </w:pPr>
            <w:r>
              <w:t>Беседа</w:t>
            </w:r>
          </w:p>
        </w:tc>
      </w:tr>
      <w:tr w:rsidR="00076923" w:rsidRPr="00076923" w:rsidTr="006D75C1">
        <w:trPr>
          <w:jc w:val="right"/>
        </w:trPr>
        <w:tc>
          <w:tcPr>
            <w:tcW w:w="703" w:type="dxa"/>
          </w:tcPr>
          <w:p w:rsidR="00076923" w:rsidRPr="005C358A" w:rsidRDefault="00076923" w:rsidP="006D75C1">
            <w:pPr>
              <w:ind w:left="22"/>
              <w:jc w:val="center"/>
            </w:pPr>
            <w:r w:rsidRPr="005C358A">
              <w:t>3</w:t>
            </w:r>
          </w:p>
        </w:tc>
        <w:tc>
          <w:tcPr>
            <w:tcW w:w="4366" w:type="dxa"/>
          </w:tcPr>
          <w:p w:rsidR="00076923" w:rsidRPr="00076923" w:rsidRDefault="00076923" w:rsidP="00076923">
            <w:pPr>
              <w:rPr>
                <w:b/>
                <w:lang w:val="en-US"/>
              </w:rPr>
            </w:pPr>
            <w:r w:rsidRPr="00076923">
              <w:rPr>
                <w:b/>
              </w:rPr>
              <w:t>Знакомство</w:t>
            </w:r>
            <w:r w:rsidRPr="00076923">
              <w:rPr>
                <w:b/>
                <w:lang w:val="en-US"/>
              </w:rPr>
              <w:t xml:space="preserve"> </w:t>
            </w:r>
            <w:r w:rsidRPr="00076923">
              <w:rPr>
                <w:b/>
              </w:rPr>
              <w:t>с</w:t>
            </w:r>
            <w:r w:rsidRPr="00076923">
              <w:rPr>
                <w:b/>
                <w:lang w:val="en-US"/>
              </w:rPr>
              <w:t xml:space="preserve"> </w:t>
            </w:r>
            <w:r w:rsidRPr="00076923">
              <w:rPr>
                <w:b/>
              </w:rPr>
              <w:t>наборами</w:t>
            </w:r>
          </w:p>
          <w:p w:rsidR="00076923" w:rsidRPr="00076923" w:rsidRDefault="00076923" w:rsidP="00076923">
            <w:pPr>
              <w:ind w:left="42"/>
              <w:rPr>
                <w:lang w:val="en-US"/>
              </w:rPr>
            </w:pPr>
            <w:r w:rsidRPr="007469CB">
              <w:rPr>
                <w:rFonts w:eastAsia="ArialMT"/>
                <w:b/>
                <w:lang w:val="en-US" w:eastAsia="en-US"/>
              </w:rPr>
              <w:t>«LEGO® MINDSTORMS® Education EV3 45544»</w:t>
            </w:r>
          </w:p>
        </w:tc>
        <w:tc>
          <w:tcPr>
            <w:tcW w:w="881" w:type="dxa"/>
            <w:gridSpan w:val="2"/>
          </w:tcPr>
          <w:p w:rsidR="00076923" w:rsidRPr="001F39CB" w:rsidRDefault="002C1D84" w:rsidP="006D75C1">
            <w:pPr>
              <w:ind w:left="183"/>
              <w:jc w:val="center"/>
            </w:pPr>
            <w:r>
              <w:t>9</w:t>
            </w:r>
          </w:p>
        </w:tc>
        <w:tc>
          <w:tcPr>
            <w:tcW w:w="991" w:type="dxa"/>
          </w:tcPr>
          <w:p w:rsidR="00076923" w:rsidRPr="001F39CB" w:rsidRDefault="002C1D84" w:rsidP="006D75C1">
            <w:pPr>
              <w:ind w:left="37"/>
              <w:jc w:val="center"/>
            </w:pPr>
            <w:r>
              <w:t>2</w:t>
            </w:r>
          </w:p>
        </w:tc>
        <w:tc>
          <w:tcPr>
            <w:tcW w:w="1418" w:type="dxa"/>
          </w:tcPr>
          <w:p w:rsidR="00076923" w:rsidRPr="00406D37" w:rsidRDefault="002C1D84" w:rsidP="006D75C1">
            <w:pPr>
              <w:ind w:left="39"/>
              <w:jc w:val="center"/>
            </w:pPr>
            <w:r>
              <w:t>7</w:t>
            </w:r>
          </w:p>
        </w:tc>
        <w:tc>
          <w:tcPr>
            <w:tcW w:w="1559" w:type="dxa"/>
            <w:gridSpan w:val="2"/>
          </w:tcPr>
          <w:p w:rsidR="00076923" w:rsidRPr="00076923" w:rsidRDefault="00076923" w:rsidP="006D75C1">
            <w:pPr>
              <w:ind w:left="31"/>
              <w:jc w:val="center"/>
              <w:rPr>
                <w:lang w:val="en-US"/>
              </w:rPr>
            </w:pPr>
            <w:r w:rsidRPr="007469CB">
              <w:rPr>
                <w:color w:val="000000"/>
              </w:rPr>
              <w:t>Практические задания</w:t>
            </w:r>
          </w:p>
        </w:tc>
      </w:tr>
      <w:tr w:rsidR="00076923" w:rsidRPr="005C358A" w:rsidTr="006D75C1">
        <w:trPr>
          <w:jc w:val="right"/>
        </w:trPr>
        <w:tc>
          <w:tcPr>
            <w:tcW w:w="703" w:type="dxa"/>
          </w:tcPr>
          <w:p w:rsidR="00076923" w:rsidRPr="005C358A" w:rsidRDefault="00076923" w:rsidP="006D75C1">
            <w:pPr>
              <w:ind w:left="22"/>
              <w:jc w:val="center"/>
            </w:pPr>
            <w:r w:rsidRPr="005C358A">
              <w:t>4</w:t>
            </w:r>
          </w:p>
        </w:tc>
        <w:tc>
          <w:tcPr>
            <w:tcW w:w="4366" w:type="dxa"/>
          </w:tcPr>
          <w:p w:rsidR="00076923" w:rsidRPr="00093BA4" w:rsidRDefault="00076923" w:rsidP="006D75C1">
            <w:pPr>
              <w:ind w:left="42"/>
            </w:pPr>
            <w:r w:rsidRPr="007469CB">
              <w:rPr>
                <w:b/>
              </w:rPr>
              <w:t>Изучение простых механизмов</w:t>
            </w:r>
          </w:p>
        </w:tc>
        <w:tc>
          <w:tcPr>
            <w:tcW w:w="881" w:type="dxa"/>
            <w:gridSpan w:val="2"/>
          </w:tcPr>
          <w:p w:rsidR="00076923" w:rsidRPr="00093BA4" w:rsidRDefault="002C1D84" w:rsidP="006D75C1">
            <w:pPr>
              <w:ind w:left="183"/>
              <w:jc w:val="center"/>
            </w:pPr>
            <w:r>
              <w:t>27</w:t>
            </w:r>
          </w:p>
        </w:tc>
        <w:tc>
          <w:tcPr>
            <w:tcW w:w="991" w:type="dxa"/>
          </w:tcPr>
          <w:p w:rsidR="00076923" w:rsidRPr="005C358A" w:rsidRDefault="002C1D84" w:rsidP="006D75C1">
            <w:pPr>
              <w:ind w:left="37"/>
              <w:jc w:val="center"/>
            </w:pPr>
            <w:r>
              <w:t>10</w:t>
            </w:r>
          </w:p>
        </w:tc>
        <w:tc>
          <w:tcPr>
            <w:tcW w:w="1418" w:type="dxa"/>
          </w:tcPr>
          <w:p w:rsidR="00076923" w:rsidRPr="005C358A" w:rsidRDefault="002C1D84" w:rsidP="006D75C1">
            <w:pPr>
              <w:ind w:left="39"/>
              <w:jc w:val="center"/>
            </w:pPr>
            <w:r>
              <w:t>17</w:t>
            </w:r>
          </w:p>
        </w:tc>
        <w:tc>
          <w:tcPr>
            <w:tcW w:w="1559" w:type="dxa"/>
            <w:gridSpan w:val="2"/>
          </w:tcPr>
          <w:p w:rsidR="00076923" w:rsidRPr="005C358A" w:rsidRDefault="00076923" w:rsidP="006D75C1">
            <w:pPr>
              <w:ind w:left="31"/>
              <w:jc w:val="center"/>
            </w:pPr>
            <w:r w:rsidRPr="007469CB">
              <w:rPr>
                <w:color w:val="000000"/>
              </w:rPr>
              <w:t>Практические задания</w:t>
            </w:r>
          </w:p>
        </w:tc>
      </w:tr>
      <w:tr w:rsidR="00076923" w:rsidRPr="005C358A" w:rsidTr="006D75C1">
        <w:trPr>
          <w:jc w:val="right"/>
        </w:trPr>
        <w:tc>
          <w:tcPr>
            <w:tcW w:w="703" w:type="dxa"/>
          </w:tcPr>
          <w:p w:rsidR="00076923" w:rsidRPr="00076923" w:rsidRDefault="00076923" w:rsidP="006D75C1">
            <w:pPr>
              <w:ind w:left="22"/>
              <w:jc w:val="center"/>
              <w:rPr>
                <w:lang w:val="en-US"/>
              </w:rPr>
            </w:pPr>
            <w:r>
              <w:rPr>
                <w:lang w:val="en-US"/>
              </w:rPr>
              <w:t>6</w:t>
            </w:r>
          </w:p>
        </w:tc>
        <w:tc>
          <w:tcPr>
            <w:tcW w:w="4366" w:type="dxa"/>
          </w:tcPr>
          <w:p w:rsidR="00076923" w:rsidRPr="007469CB" w:rsidRDefault="00076923" w:rsidP="006D75C1">
            <w:pPr>
              <w:ind w:left="42"/>
              <w:rPr>
                <w:b/>
              </w:rPr>
            </w:pPr>
            <w:r w:rsidRPr="007469CB">
              <w:rPr>
                <w:b/>
              </w:rPr>
              <w:t>Сборка и программирование роботов</w:t>
            </w:r>
          </w:p>
        </w:tc>
        <w:tc>
          <w:tcPr>
            <w:tcW w:w="881" w:type="dxa"/>
            <w:gridSpan w:val="2"/>
          </w:tcPr>
          <w:p w:rsidR="00076923" w:rsidRPr="00093BA4" w:rsidRDefault="002C1D84" w:rsidP="006D75C1">
            <w:pPr>
              <w:ind w:left="183"/>
              <w:jc w:val="center"/>
            </w:pPr>
            <w:r>
              <w:t>4</w:t>
            </w:r>
          </w:p>
        </w:tc>
        <w:tc>
          <w:tcPr>
            <w:tcW w:w="991" w:type="dxa"/>
          </w:tcPr>
          <w:p w:rsidR="00076923" w:rsidRPr="005C358A" w:rsidRDefault="002C1D84" w:rsidP="006D75C1">
            <w:pPr>
              <w:ind w:left="37"/>
              <w:jc w:val="center"/>
            </w:pPr>
            <w:r>
              <w:t>0</w:t>
            </w:r>
          </w:p>
        </w:tc>
        <w:tc>
          <w:tcPr>
            <w:tcW w:w="1418" w:type="dxa"/>
          </w:tcPr>
          <w:p w:rsidR="00076923" w:rsidRPr="005C358A" w:rsidRDefault="002C1D84" w:rsidP="006D75C1">
            <w:pPr>
              <w:ind w:left="39"/>
              <w:jc w:val="center"/>
            </w:pPr>
            <w:r>
              <w:t>4</w:t>
            </w:r>
          </w:p>
        </w:tc>
        <w:tc>
          <w:tcPr>
            <w:tcW w:w="1559" w:type="dxa"/>
            <w:gridSpan w:val="2"/>
          </w:tcPr>
          <w:p w:rsidR="00076923" w:rsidRPr="005C358A" w:rsidRDefault="00076923" w:rsidP="006D75C1">
            <w:pPr>
              <w:ind w:left="31"/>
              <w:jc w:val="center"/>
            </w:pPr>
            <w:r w:rsidRPr="007469CB">
              <w:rPr>
                <w:color w:val="000000"/>
              </w:rPr>
              <w:t>Практические задания</w:t>
            </w:r>
          </w:p>
        </w:tc>
      </w:tr>
      <w:tr w:rsidR="00076923" w:rsidRPr="005C358A" w:rsidTr="006D75C1">
        <w:trPr>
          <w:jc w:val="right"/>
        </w:trPr>
        <w:tc>
          <w:tcPr>
            <w:tcW w:w="703" w:type="dxa"/>
          </w:tcPr>
          <w:p w:rsidR="00076923" w:rsidRPr="005C358A" w:rsidRDefault="00076923" w:rsidP="006D75C1">
            <w:pPr>
              <w:ind w:left="22"/>
              <w:jc w:val="center"/>
            </w:pPr>
            <w:r>
              <w:t>7</w:t>
            </w:r>
          </w:p>
        </w:tc>
        <w:tc>
          <w:tcPr>
            <w:tcW w:w="4366" w:type="dxa"/>
          </w:tcPr>
          <w:p w:rsidR="00076923" w:rsidRPr="00093BA4" w:rsidRDefault="00076923" w:rsidP="006D75C1">
            <w:pPr>
              <w:ind w:left="42"/>
            </w:pPr>
            <w:r w:rsidRPr="007469CB">
              <w:rPr>
                <w:b/>
              </w:rPr>
              <w:t>Работа с блоками действий</w:t>
            </w:r>
          </w:p>
        </w:tc>
        <w:tc>
          <w:tcPr>
            <w:tcW w:w="881" w:type="dxa"/>
            <w:gridSpan w:val="2"/>
          </w:tcPr>
          <w:p w:rsidR="00076923" w:rsidRPr="00093BA4" w:rsidRDefault="002C1D84" w:rsidP="002C1D84">
            <w:pPr>
              <w:ind w:left="183"/>
            </w:pPr>
            <w:r>
              <w:t>10</w:t>
            </w:r>
          </w:p>
        </w:tc>
        <w:tc>
          <w:tcPr>
            <w:tcW w:w="991" w:type="dxa"/>
          </w:tcPr>
          <w:p w:rsidR="00076923" w:rsidRPr="005C358A" w:rsidRDefault="002C1D84" w:rsidP="006D75C1">
            <w:pPr>
              <w:ind w:left="37"/>
              <w:jc w:val="center"/>
            </w:pPr>
            <w:r>
              <w:t>5</w:t>
            </w:r>
          </w:p>
        </w:tc>
        <w:tc>
          <w:tcPr>
            <w:tcW w:w="1418" w:type="dxa"/>
          </w:tcPr>
          <w:p w:rsidR="00076923" w:rsidRPr="005C358A" w:rsidRDefault="002C1D84" w:rsidP="006D75C1">
            <w:pPr>
              <w:ind w:left="39"/>
              <w:jc w:val="center"/>
            </w:pPr>
            <w:r>
              <w:t>5</w:t>
            </w:r>
          </w:p>
        </w:tc>
        <w:tc>
          <w:tcPr>
            <w:tcW w:w="1559" w:type="dxa"/>
            <w:gridSpan w:val="2"/>
          </w:tcPr>
          <w:p w:rsidR="00076923" w:rsidRPr="005C358A" w:rsidRDefault="00076923" w:rsidP="006D75C1">
            <w:pPr>
              <w:ind w:left="31"/>
              <w:jc w:val="center"/>
            </w:pPr>
            <w:r w:rsidRPr="007469CB">
              <w:rPr>
                <w:color w:val="000000"/>
              </w:rPr>
              <w:t>Практические задания</w:t>
            </w:r>
          </w:p>
        </w:tc>
      </w:tr>
      <w:tr w:rsidR="00076923" w:rsidRPr="005C358A" w:rsidTr="006D75C1">
        <w:trPr>
          <w:jc w:val="right"/>
        </w:trPr>
        <w:tc>
          <w:tcPr>
            <w:tcW w:w="703" w:type="dxa"/>
          </w:tcPr>
          <w:p w:rsidR="00076923" w:rsidRPr="005C358A" w:rsidRDefault="00076923" w:rsidP="006D75C1">
            <w:pPr>
              <w:ind w:left="22"/>
              <w:jc w:val="center"/>
            </w:pPr>
            <w:r w:rsidRPr="005C358A">
              <w:t>8</w:t>
            </w:r>
          </w:p>
        </w:tc>
        <w:tc>
          <w:tcPr>
            <w:tcW w:w="4366" w:type="dxa"/>
          </w:tcPr>
          <w:p w:rsidR="00076923" w:rsidRPr="00093BA4" w:rsidRDefault="00076923" w:rsidP="006D75C1">
            <w:pPr>
              <w:ind w:left="42"/>
            </w:pPr>
            <w:r w:rsidRPr="007469CB">
              <w:rPr>
                <w:b/>
              </w:rPr>
              <w:t>Сборка и программирование роботов с датчиками</w:t>
            </w:r>
          </w:p>
        </w:tc>
        <w:tc>
          <w:tcPr>
            <w:tcW w:w="881" w:type="dxa"/>
            <w:gridSpan w:val="2"/>
          </w:tcPr>
          <w:p w:rsidR="00076923" w:rsidRPr="00093BA4" w:rsidRDefault="002C1D84" w:rsidP="006D75C1">
            <w:pPr>
              <w:ind w:left="183"/>
              <w:jc w:val="center"/>
            </w:pPr>
            <w:r>
              <w:t>10</w:t>
            </w:r>
          </w:p>
        </w:tc>
        <w:tc>
          <w:tcPr>
            <w:tcW w:w="991" w:type="dxa"/>
          </w:tcPr>
          <w:p w:rsidR="00076923" w:rsidRPr="005C358A" w:rsidRDefault="002C1D84" w:rsidP="006D75C1">
            <w:pPr>
              <w:ind w:left="37"/>
              <w:jc w:val="center"/>
            </w:pPr>
            <w:r>
              <w:t>5</w:t>
            </w:r>
          </w:p>
        </w:tc>
        <w:tc>
          <w:tcPr>
            <w:tcW w:w="1418" w:type="dxa"/>
          </w:tcPr>
          <w:p w:rsidR="00076923" w:rsidRPr="005C358A" w:rsidRDefault="002C1D84" w:rsidP="006D75C1">
            <w:pPr>
              <w:ind w:left="39"/>
              <w:jc w:val="center"/>
            </w:pPr>
            <w:r>
              <w:t>5</w:t>
            </w:r>
          </w:p>
        </w:tc>
        <w:tc>
          <w:tcPr>
            <w:tcW w:w="1559" w:type="dxa"/>
            <w:gridSpan w:val="2"/>
          </w:tcPr>
          <w:p w:rsidR="00076923" w:rsidRPr="005C358A" w:rsidRDefault="00076923" w:rsidP="006D75C1">
            <w:pPr>
              <w:ind w:left="31"/>
              <w:jc w:val="center"/>
            </w:pPr>
            <w:r w:rsidRPr="007469CB">
              <w:rPr>
                <w:color w:val="000000"/>
              </w:rPr>
              <w:t>Практические задания</w:t>
            </w:r>
          </w:p>
        </w:tc>
      </w:tr>
      <w:tr w:rsidR="00076923" w:rsidRPr="005C358A" w:rsidTr="006D75C1">
        <w:trPr>
          <w:jc w:val="right"/>
        </w:trPr>
        <w:tc>
          <w:tcPr>
            <w:tcW w:w="703" w:type="dxa"/>
          </w:tcPr>
          <w:p w:rsidR="00076923" w:rsidRPr="005C358A" w:rsidRDefault="00076923" w:rsidP="00076923">
            <w:pPr>
              <w:ind w:left="22"/>
              <w:jc w:val="center"/>
              <w:rPr>
                <w:lang w:val="en-US"/>
              </w:rPr>
            </w:pPr>
            <w:r w:rsidRPr="005C358A">
              <w:rPr>
                <w:lang w:val="en-US"/>
              </w:rPr>
              <w:t>9</w:t>
            </w:r>
          </w:p>
        </w:tc>
        <w:tc>
          <w:tcPr>
            <w:tcW w:w="4366" w:type="dxa"/>
          </w:tcPr>
          <w:p w:rsidR="00076923" w:rsidRPr="00076923" w:rsidRDefault="00076923" w:rsidP="00076923">
            <w:pPr>
              <w:rPr>
                <w:b/>
              </w:rPr>
            </w:pPr>
            <w:r w:rsidRPr="00076923">
              <w:rPr>
                <w:b/>
              </w:rPr>
              <w:t>Аттестация обучающихся</w:t>
            </w:r>
          </w:p>
        </w:tc>
        <w:tc>
          <w:tcPr>
            <w:tcW w:w="881" w:type="dxa"/>
            <w:gridSpan w:val="2"/>
          </w:tcPr>
          <w:p w:rsidR="00076923" w:rsidRPr="00093BA4" w:rsidRDefault="002C1D84" w:rsidP="00076923">
            <w:pPr>
              <w:ind w:left="183"/>
              <w:jc w:val="center"/>
            </w:pPr>
            <w:r>
              <w:t>4</w:t>
            </w:r>
          </w:p>
        </w:tc>
        <w:tc>
          <w:tcPr>
            <w:tcW w:w="991" w:type="dxa"/>
          </w:tcPr>
          <w:p w:rsidR="00076923" w:rsidRPr="005C358A" w:rsidRDefault="002C1D84" w:rsidP="00076923">
            <w:pPr>
              <w:ind w:left="37"/>
              <w:jc w:val="center"/>
            </w:pPr>
            <w:r>
              <w:t>0</w:t>
            </w:r>
          </w:p>
        </w:tc>
        <w:tc>
          <w:tcPr>
            <w:tcW w:w="1418" w:type="dxa"/>
          </w:tcPr>
          <w:p w:rsidR="00076923" w:rsidRPr="005C358A" w:rsidRDefault="002C1D84" w:rsidP="00076923">
            <w:pPr>
              <w:ind w:left="39"/>
              <w:jc w:val="center"/>
            </w:pPr>
            <w:r>
              <w:t>4</w:t>
            </w:r>
          </w:p>
        </w:tc>
        <w:tc>
          <w:tcPr>
            <w:tcW w:w="1559" w:type="dxa"/>
            <w:gridSpan w:val="2"/>
          </w:tcPr>
          <w:p w:rsidR="00076923" w:rsidRPr="005C358A" w:rsidRDefault="00076923" w:rsidP="00076923">
            <w:pPr>
              <w:ind w:left="31"/>
              <w:jc w:val="center"/>
            </w:pPr>
          </w:p>
        </w:tc>
      </w:tr>
      <w:tr w:rsidR="00076923" w:rsidRPr="005C358A" w:rsidTr="006D75C1">
        <w:trPr>
          <w:jc w:val="right"/>
        </w:trPr>
        <w:tc>
          <w:tcPr>
            <w:tcW w:w="703" w:type="dxa"/>
          </w:tcPr>
          <w:p w:rsidR="00076923" w:rsidRPr="005C358A" w:rsidRDefault="00076923" w:rsidP="00076923">
            <w:pPr>
              <w:ind w:left="22" w:firstLine="168"/>
              <w:jc w:val="center"/>
            </w:pPr>
          </w:p>
        </w:tc>
        <w:tc>
          <w:tcPr>
            <w:tcW w:w="4392" w:type="dxa"/>
            <w:gridSpan w:val="2"/>
          </w:tcPr>
          <w:p w:rsidR="00076923" w:rsidRPr="00093BA4" w:rsidRDefault="00076923" w:rsidP="00076923">
            <w:pPr>
              <w:ind w:left="183" w:firstLine="168"/>
              <w:jc w:val="center"/>
            </w:pPr>
            <w:r w:rsidRPr="00093BA4">
              <w:rPr>
                <w:b/>
              </w:rPr>
              <w:t>ВСЕГО:</w:t>
            </w:r>
          </w:p>
        </w:tc>
        <w:tc>
          <w:tcPr>
            <w:tcW w:w="855" w:type="dxa"/>
          </w:tcPr>
          <w:p w:rsidR="00076923" w:rsidRPr="00076923" w:rsidRDefault="00076923" w:rsidP="00076923">
            <w:pPr>
              <w:ind w:left="183"/>
              <w:jc w:val="center"/>
              <w:rPr>
                <w:b/>
                <w:lang w:val="en-US"/>
              </w:rPr>
            </w:pPr>
            <w:r>
              <w:rPr>
                <w:b/>
                <w:lang w:val="en-US"/>
              </w:rPr>
              <w:t>68</w:t>
            </w:r>
          </w:p>
        </w:tc>
        <w:tc>
          <w:tcPr>
            <w:tcW w:w="991" w:type="dxa"/>
          </w:tcPr>
          <w:p w:rsidR="00076923" w:rsidRPr="005C358A" w:rsidRDefault="004F6DD2" w:rsidP="00076923">
            <w:pPr>
              <w:ind w:left="37"/>
              <w:jc w:val="center"/>
              <w:rPr>
                <w:b/>
              </w:rPr>
            </w:pPr>
            <w:r>
              <w:rPr>
                <w:b/>
              </w:rPr>
              <w:t>26</w:t>
            </w:r>
          </w:p>
        </w:tc>
        <w:tc>
          <w:tcPr>
            <w:tcW w:w="1426" w:type="dxa"/>
            <w:gridSpan w:val="2"/>
          </w:tcPr>
          <w:p w:rsidR="00076923" w:rsidRPr="005C358A" w:rsidRDefault="004F6DD2" w:rsidP="00076923">
            <w:pPr>
              <w:ind w:left="39"/>
              <w:jc w:val="center"/>
              <w:rPr>
                <w:b/>
              </w:rPr>
            </w:pPr>
            <w:r>
              <w:rPr>
                <w:b/>
              </w:rPr>
              <w:t>42</w:t>
            </w:r>
          </w:p>
        </w:tc>
        <w:tc>
          <w:tcPr>
            <w:tcW w:w="1551" w:type="dxa"/>
          </w:tcPr>
          <w:p w:rsidR="00076923" w:rsidRPr="005C358A" w:rsidRDefault="00076923" w:rsidP="00076923">
            <w:pPr>
              <w:jc w:val="center"/>
            </w:pPr>
          </w:p>
        </w:tc>
      </w:tr>
    </w:tbl>
    <w:p w:rsidR="00076923" w:rsidRDefault="00076923" w:rsidP="00CA6121">
      <w:pPr>
        <w:pStyle w:val="ad"/>
        <w:spacing w:after="0"/>
        <w:ind w:left="0" w:firstLine="709"/>
        <w:jc w:val="center"/>
        <w:rPr>
          <w:rFonts w:ascii="Times New Roman" w:hAnsi="Times New Roman" w:cs="Times New Roman"/>
          <w:b/>
          <w:sz w:val="24"/>
          <w:szCs w:val="24"/>
        </w:rPr>
      </w:pPr>
    </w:p>
    <w:p w:rsidR="00076923" w:rsidRDefault="00076923" w:rsidP="00CA6121">
      <w:pPr>
        <w:pStyle w:val="ad"/>
        <w:spacing w:after="0"/>
        <w:ind w:left="0" w:firstLine="709"/>
        <w:jc w:val="center"/>
        <w:rPr>
          <w:rFonts w:ascii="Times New Roman" w:hAnsi="Times New Roman" w:cs="Times New Roman"/>
          <w:b/>
          <w:sz w:val="24"/>
          <w:szCs w:val="24"/>
        </w:rPr>
      </w:pPr>
    </w:p>
    <w:p w:rsidR="004F6DD2" w:rsidRDefault="004F6DD2" w:rsidP="00BD6EDC">
      <w:pPr>
        <w:pStyle w:val="ab"/>
        <w:spacing w:line="360" w:lineRule="auto"/>
        <w:ind w:firstLine="709"/>
        <w:rPr>
          <w:rFonts w:ascii="Times New Roman" w:hAnsi="Times New Roman"/>
          <w:b/>
          <w:szCs w:val="24"/>
          <w:lang w:val="ru-RU"/>
        </w:rPr>
      </w:pPr>
    </w:p>
    <w:p w:rsidR="004F6DD2" w:rsidRDefault="004F6DD2" w:rsidP="00BD6EDC">
      <w:pPr>
        <w:pStyle w:val="ab"/>
        <w:spacing w:line="360" w:lineRule="auto"/>
        <w:ind w:firstLine="709"/>
        <w:rPr>
          <w:rFonts w:ascii="Times New Roman" w:hAnsi="Times New Roman"/>
          <w:b/>
          <w:szCs w:val="24"/>
          <w:lang w:val="ru-RU"/>
        </w:rPr>
      </w:pPr>
    </w:p>
    <w:p w:rsidR="000072E1" w:rsidRPr="007469CB" w:rsidRDefault="00B126BC" w:rsidP="00BD6EDC">
      <w:pPr>
        <w:pStyle w:val="ab"/>
        <w:spacing w:line="360" w:lineRule="auto"/>
        <w:ind w:firstLine="709"/>
        <w:rPr>
          <w:rFonts w:ascii="Times New Roman" w:hAnsi="Times New Roman"/>
          <w:b/>
          <w:szCs w:val="24"/>
          <w:lang w:val="ru-RU"/>
        </w:rPr>
      </w:pPr>
      <w:r w:rsidRPr="007469CB">
        <w:rPr>
          <w:rFonts w:ascii="Times New Roman" w:hAnsi="Times New Roman"/>
          <w:b/>
          <w:szCs w:val="24"/>
          <w:lang w:val="ru-RU"/>
        </w:rPr>
        <w:lastRenderedPageBreak/>
        <w:t>1.4.2. Содержание программы</w:t>
      </w:r>
    </w:p>
    <w:p w:rsidR="000072E1" w:rsidRPr="007469CB" w:rsidRDefault="00C93782" w:rsidP="00BD6EDC">
      <w:pPr>
        <w:pStyle w:val="ab"/>
        <w:spacing w:line="360" w:lineRule="auto"/>
        <w:jc w:val="both"/>
        <w:rPr>
          <w:rFonts w:ascii="Times New Roman" w:hAnsi="Times New Roman"/>
          <w:b/>
          <w:szCs w:val="24"/>
          <w:lang w:val="ru-RU"/>
        </w:rPr>
      </w:pPr>
      <w:r w:rsidRPr="007469CB">
        <w:rPr>
          <w:rFonts w:ascii="Times New Roman" w:hAnsi="Times New Roman"/>
          <w:b/>
          <w:szCs w:val="24"/>
          <w:lang w:val="ru-RU"/>
        </w:rPr>
        <w:t xml:space="preserve">1. </w:t>
      </w:r>
      <w:r w:rsidR="00076923">
        <w:rPr>
          <w:rFonts w:ascii="Times New Roman" w:hAnsi="Times New Roman"/>
          <w:b/>
          <w:szCs w:val="24"/>
          <w:lang w:val="ru-RU"/>
        </w:rPr>
        <w:t>Введение – 2</w:t>
      </w:r>
      <w:r w:rsidR="00B126BC" w:rsidRPr="007469CB">
        <w:rPr>
          <w:rFonts w:ascii="Times New Roman" w:hAnsi="Times New Roman"/>
          <w:b/>
          <w:szCs w:val="24"/>
          <w:lang w:val="ru-RU"/>
        </w:rPr>
        <w:t xml:space="preserve"> часов</w:t>
      </w:r>
    </w:p>
    <w:p w:rsidR="000072E1" w:rsidRPr="007469CB" w:rsidRDefault="00B126BC" w:rsidP="00CE6896">
      <w:pPr>
        <w:pStyle w:val="ab"/>
        <w:spacing w:line="360" w:lineRule="auto"/>
        <w:jc w:val="both"/>
        <w:rPr>
          <w:rFonts w:ascii="Times New Roman" w:hAnsi="Times New Roman"/>
          <w:szCs w:val="24"/>
          <w:lang w:val="ru-RU"/>
        </w:rPr>
      </w:pPr>
      <w:r w:rsidRPr="007469CB">
        <w:rPr>
          <w:rFonts w:ascii="Times New Roman" w:hAnsi="Times New Roman"/>
          <w:i/>
          <w:szCs w:val="24"/>
          <w:lang w:val="ru-RU"/>
        </w:rPr>
        <w:t xml:space="preserve">Теория: </w:t>
      </w:r>
      <w:r w:rsidRPr="007469CB">
        <w:rPr>
          <w:rFonts w:ascii="Times New Roman" w:hAnsi="Times New Roman"/>
          <w:szCs w:val="24"/>
          <w:lang w:val="ru-RU"/>
        </w:rPr>
        <w:t xml:space="preserve">Вводный инструктаж по ТБ, основы работы за ПК. </w:t>
      </w:r>
      <w:r w:rsidRPr="007469CB">
        <w:rPr>
          <w:rFonts w:ascii="Times New Roman" w:hAnsi="Times New Roman"/>
          <w:i/>
          <w:szCs w:val="24"/>
          <w:lang w:val="ru-RU"/>
        </w:rPr>
        <w:t xml:space="preserve">Практика: </w:t>
      </w:r>
      <w:r w:rsidRPr="007469CB">
        <w:rPr>
          <w:rFonts w:ascii="Times New Roman" w:hAnsi="Times New Roman"/>
          <w:szCs w:val="24"/>
          <w:lang w:val="ru-RU"/>
        </w:rPr>
        <w:t>Знакомство с конструктором LEGO® MINDSTORMS® Education EV3;</w:t>
      </w:r>
    </w:p>
    <w:p w:rsidR="000072E1" w:rsidRPr="007469CB" w:rsidRDefault="00C93782" w:rsidP="00CE6896">
      <w:pPr>
        <w:pStyle w:val="ab"/>
        <w:spacing w:line="360" w:lineRule="auto"/>
        <w:jc w:val="both"/>
        <w:rPr>
          <w:rFonts w:ascii="Times New Roman" w:hAnsi="Times New Roman"/>
          <w:b/>
          <w:szCs w:val="24"/>
          <w:lang w:val="ru-RU"/>
        </w:rPr>
      </w:pPr>
      <w:r w:rsidRPr="007469CB">
        <w:rPr>
          <w:rFonts w:ascii="Times New Roman" w:hAnsi="Times New Roman"/>
          <w:b/>
          <w:szCs w:val="24"/>
          <w:lang w:val="ru-RU"/>
        </w:rPr>
        <w:t>2.</w:t>
      </w:r>
      <w:r w:rsidR="00B126BC" w:rsidRPr="007469CB">
        <w:rPr>
          <w:rFonts w:ascii="Times New Roman" w:hAnsi="Times New Roman"/>
          <w:b/>
          <w:szCs w:val="24"/>
          <w:lang w:val="ru-RU"/>
        </w:rPr>
        <w:t xml:space="preserve">Основы робототехники- </w:t>
      </w:r>
      <w:r w:rsidR="002C1D84">
        <w:rPr>
          <w:rFonts w:ascii="Times New Roman" w:hAnsi="Times New Roman"/>
          <w:b/>
          <w:szCs w:val="24"/>
          <w:lang w:val="ru-RU"/>
        </w:rPr>
        <w:t>2</w:t>
      </w:r>
      <w:r w:rsidR="00B126BC" w:rsidRPr="007469CB">
        <w:rPr>
          <w:rFonts w:ascii="Times New Roman" w:hAnsi="Times New Roman"/>
          <w:b/>
          <w:szCs w:val="24"/>
          <w:lang w:val="ru-RU"/>
        </w:rPr>
        <w:t xml:space="preserve"> часов</w:t>
      </w:r>
    </w:p>
    <w:p w:rsidR="000072E1" w:rsidRPr="007469CB" w:rsidRDefault="00B126BC" w:rsidP="00CE6896">
      <w:pPr>
        <w:pStyle w:val="ab"/>
        <w:spacing w:line="360" w:lineRule="auto"/>
        <w:jc w:val="both"/>
        <w:rPr>
          <w:rFonts w:ascii="Times New Roman" w:hAnsi="Times New Roman"/>
          <w:i/>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Понятие «робототехника», развитие  мировой робототехники. Знакомство с конструктором.</w:t>
      </w:r>
      <w:r w:rsidR="00CE6896" w:rsidRPr="007469CB">
        <w:rPr>
          <w:rFonts w:ascii="Times New Roman" w:hAnsi="Times New Roman"/>
          <w:i/>
          <w:szCs w:val="24"/>
          <w:lang w:val="ru-RU"/>
        </w:rPr>
        <w:t xml:space="preserve"> </w:t>
      </w:r>
      <w:r w:rsidRPr="007469CB">
        <w:rPr>
          <w:rFonts w:ascii="Times New Roman" w:hAnsi="Times New Roman"/>
          <w:i/>
          <w:szCs w:val="24"/>
          <w:lang w:val="ru-RU"/>
        </w:rPr>
        <w:t>Практика:</w:t>
      </w:r>
      <w:r w:rsidR="00C93782" w:rsidRPr="007469CB">
        <w:rPr>
          <w:rFonts w:ascii="Times New Roman" w:hAnsi="Times New Roman"/>
          <w:i/>
          <w:szCs w:val="24"/>
          <w:lang w:val="ru-RU"/>
        </w:rPr>
        <w:t xml:space="preserve"> </w:t>
      </w:r>
      <w:r w:rsidRPr="007469CB">
        <w:rPr>
          <w:rFonts w:ascii="Times New Roman" w:eastAsiaTheme="minorHAnsi" w:hAnsi="Times New Roman"/>
          <w:szCs w:val="24"/>
          <w:lang w:val="ru-RU"/>
        </w:rPr>
        <w:t xml:space="preserve">Процесс создание  простых  конструкций  на  основе  конструктора </w:t>
      </w:r>
      <w:r w:rsidRPr="007469CB">
        <w:rPr>
          <w:rFonts w:ascii="Times New Roman" w:eastAsiaTheme="minorHAnsi" w:hAnsi="Times New Roman"/>
          <w:szCs w:val="24"/>
        </w:rPr>
        <w:t>LEGO</w:t>
      </w:r>
      <w:r w:rsidRPr="007469CB">
        <w:rPr>
          <w:rFonts w:ascii="Times New Roman" w:eastAsiaTheme="minorHAnsi" w:hAnsi="Times New Roman"/>
          <w:szCs w:val="24"/>
          <w:lang w:val="ru-RU"/>
        </w:rPr>
        <w:t xml:space="preserve">® </w:t>
      </w:r>
      <w:r w:rsidRPr="007469CB">
        <w:rPr>
          <w:rFonts w:ascii="Times New Roman" w:eastAsiaTheme="minorHAnsi" w:hAnsi="Times New Roman"/>
          <w:szCs w:val="24"/>
        </w:rPr>
        <w:t>MINDSTORMS</w:t>
      </w:r>
      <w:r w:rsidRPr="007469CB">
        <w:rPr>
          <w:rFonts w:ascii="Times New Roman" w:eastAsiaTheme="minorHAnsi" w:hAnsi="Times New Roman"/>
          <w:szCs w:val="24"/>
          <w:lang w:val="ru-RU"/>
        </w:rPr>
        <w:t xml:space="preserve">® </w:t>
      </w:r>
      <w:r w:rsidRPr="007469CB">
        <w:rPr>
          <w:rFonts w:ascii="Times New Roman" w:eastAsiaTheme="minorHAnsi" w:hAnsi="Times New Roman"/>
          <w:szCs w:val="24"/>
        </w:rPr>
        <w:t>EducationEV</w:t>
      </w:r>
      <w:r w:rsidRPr="007469CB">
        <w:rPr>
          <w:rFonts w:ascii="Times New Roman" w:eastAsiaTheme="minorHAnsi" w:hAnsi="Times New Roman"/>
          <w:szCs w:val="24"/>
          <w:lang w:val="ru-RU"/>
        </w:rPr>
        <w:t>3  45544;</w:t>
      </w:r>
    </w:p>
    <w:p w:rsidR="000072E1" w:rsidRPr="007469CB" w:rsidRDefault="00C93782" w:rsidP="00CE6896">
      <w:pPr>
        <w:pStyle w:val="ab"/>
        <w:spacing w:line="360" w:lineRule="auto"/>
        <w:jc w:val="both"/>
        <w:rPr>
          <w:rFonts w:ascii="Times New Roman" w:hAnsi="Times New Roman"/>
          <w:b/>
          <w:szCs w:val="24"/>
          <w:lang w:val="ru-RU"/>
        </w:rPr>
      </w:pPr>
      <w:r w:rsidRPr="007469CB">
        <w:rPr>
          <w:rFonts w:ascii="Times New Roman" w:hAnsi="Times New Roman"/>
          <w:b/>
          <w:szCs w:val="24"/>
          <w:lang w:val="ru-RU"/>
        </w:rPr>
        <w:t>3.</w:t>
      </w:r>
      <w:r w:rsidR="00B126BC" w:rsidRPr="007469CB">
        <w:rPr>
          <w:rFonts w:ascii="Times New Roman" w:hAnsi="Times New Roman"/>
          <w:b/>
          <w:szCs w:val="24"/>
          <w:lang w:val="ru-RU"/>
        </w:rPr>
        <w:t>Знакомство с наборами «</w:t>
      </w:r>
      <w:r w:rsidR="00B126BC" w:rsidRPr="007469CB">
        <w:rPr>
          <w:rFonts w:ascii="Times New Roman" w:hAnsi="Times New Roman"/>
          <w:b/>
          <w:szCs w:val="24"/>
        </w:rPr>
        <w:t>LEGO</w:t>
      </w:r>
      <w:r w:rsidR="00B126BC" w:rsidRPr="007469CB">
        <w:rPr>
          <w:rFonts w:ascii="Times New Roman" w:hAnsi="Times New Roman"/>
          <w:b/>
          <w:szCs w:val="24"/>
          <w:lang w:val="ru-RU"/>
        </w:rPr>
        <w:t xml:space="preserve">® </w:t>
      </w:r>
      <w:r w:rsidR="00B126BC" w:rsidRPr="007469CB">
        <w:rPr>
          <w:rFonts w:ascii="Times New Roman" w:hAnsi="Times New Roman"/>
          <w:b/>
          <w:szCs w:val="24"/>
        </w:rPr>
        <w:t>MINDST</w:t>
      </w:r>
      <w:r w:rsidRPr="007469CB">
        <w:rPr>
          <w:rFonts w:ascii="Times New Roman" w:hAnsi="Times New Roman"/>
          <w:b/>
          <w:szCs w:val="24"/>
        </w:rPr>
        <w:t>ORMS</w:t>
      </w:r>
      <w:r w:rsidRPr="007469CB">
        <w:rPr>
          <w:rFonts w:ascii="Times New Roman" w:hAnsi="Times New Roman"/>
          <w:b/>
          <w:szCs w:val="24"/>
          <w:lang w:val="ru-RU"/>
        </w:rPr>
        <w:t xml:space="preserve">® </w:t>
      </w:r>
      <w:r w:rsidRPr="007469CB">
        <w:rPr>
          <w:rFonts w:ascii="Times New Roman" w:hAnsi="Times New Roman"/>
          <w:b/>
          <w:szCs w:val="24"/>
        </w:rPr>
        <w:t>Education</w:t>
      </w:r>
      <w:r w:rsidRPr="007469CB">
        <w:rPr>
          <w:rFonts w:ascii="Times New Roman" w:hAnsi="Times New Roman"/>
          <w:b/>
          <w:szCs w:val="24"/>
          <w:lang w:val="ru-RU"/>
        </w:rPr>
        <w:t xml:space="preserve"> </w:t>
      </w:r>
      <w:r w:rsidRPr="007469CB">
        <w:rPr>
          <w:rFonts w:ascii="Times New Roman" w:hAnsi="Times New Roman"/>
          <w:b/>
          <w:szCs w:val="24"/>
        </w:rPr>
        <w:t>EV</w:t>
      </w:r>
      <w:r w:rsidR="00076923">
        <w:rPr>
          <w:rFonts w:ascii="Times New Roman" w:hAnsi="Times New Roman"/>
          <w:b/>
          <w:szCs w:val="24"/>
          <w:lang w:val="ru-RU"/>
        </w:rPr>
        <w:t xml:space="preserve">3 45544» - </w:t>
      </w:r>
      <w:r w:rsidR="002C1D84">
        <w:rPr>
          <w:rFonts w:ascii="Times New Roman" w:hAnsi="Times New Roman"/>
          <w:b/>
          <w:szCs w:val="24"/>
          <w:lang w:val="ru-RU"/>
        </w:rPr>
        <w:t xml:space="preserve">9 </w:t>
      </w:r>
      <w:r w:rsidRPr="007469CB">
        <w:rPr>
          <w:rFonts w:ascii="Times New Roman" w:hAnsi="Times New Roman"/>
          <w:b/>
          <w:szCs w:val="24"/>
          <w:lang w:val="ru-RU"/>
        </w:rPr>
        <w:t>час</w:t>
      </w:r>
      <w:r w:rsidR="00BD6EDC" w:rsidRPr="007469CB">
        <w:rPr>
          <w:rFonts w:ascii="Times New Roman" w:hAnsi="Times New Roman"/>
          <w:b/>
          <w:szCs w:val="24"/>
          <w:lang w:val="ru-RU"/>
        </w:rPr>
        <w:t>ов</w:t>
      </w:r>
    </w:p>
    <w:p w:rsidR="000072E1" w:rsidRPr="007469CB" w:rsidRDefault="00B126BC" w:rsidP="00CE6896">
      <w:pPr>
        <w:pStyle w:val="ab"/>
        <w:spacing w:line="360" w:lineRule="auto"/>
        <w:jc w:val="both"/>
        <w:rPr>
          <w:rFonts w:ascii="Times New Roman" w:hAnsi="Times New Roman"/>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Подготовка к работе  с конструкторами </w:t>
      </w:r>
      <w:r w:rsidRPr="007469CB">
        <w:rPr>
          <w:rFonts w:ascii="Times New Roman" w:eastAsiaTheme="minorHAnsi" w:hAnsi="Times New Roman"/>
          <w:szCs w:val="24"/>
        </w:rPr>
        <w:t>EV</w:t>
      </w:r>
      <w:r w:rsidRPr="007469CB">
        <w:rPr>
          <w:rFonts w:ascii="Times New Roman" w:eastAsiaTheme="minorHAnsi" w:hAnsi="Times New Roman"/>
          <w:szCs w:val="24"/>
          <w:lang w:val="ru-RU"/>
        </w:rPr>
        <w:t>3.</w:t>
      </w:r>
      <w:r w:rsidR="00CE6896" w:rsidRPr="007469CB">
        <w:rPr>
          <w:rFonts w:ascii="Times New Roman" w:hAnsi="Times New Roman"/>
          <w:szCs w:val="24"/>
          <w:lang w:val="ru-RU"/>
        </w:rPr>
        <w:t xml:space="preserve"> </w:t>
      </w:r>
      <w:r w:rsidRPr="007469CB">
        <w:rPr>
          <w:rFonts w:ascii="Times New Roman" w:hAnsi="Times New Roman"/>
          <w:i/>
          <w:szCs w:val="24"/>
          <w:lang w:val="ru-RU"/>
        </w:rPr>
        <w:t>Практика:</w:t>
      </w:r>
      <w:r w:rsidRPr="007469CB">
        <w:rPr>
          <w:rFonts w:ascii="Times New Roman" w:eastAsiaTheme="minorHAnsi" w:hAnsi="Times New Roman"/>
          <w:szCs w:val="24"/>
          <w:lang w:val="ru-RU"/>
        </w:rPr>
        <w:t xml:space="preserve"> Знакомство с деталями их классификация по цвету и назначению, техника соединения деталей конструкции, правила укладки деталей в лоток.</w:t>
      </w:r>
    </w:p>
    <w:p w:rsidR="000072E1" w:rsidRPr="007469CB" w:rsidRDefault="00BD6EDC" w:rsidP="00CE6896">
      <w:pPr>
        <w:pStyle w:val="ab"/>
        <w:spacing w:line="360" w:lineRule="auto"/>
        <w:jc w:val="both"/>
        <w:rPr>
          <w:rFonts w:ascii="Times New Roman" w:hAnsi="Times New Roman"/>
          <w:b/>
          <w:szCs w:val="24"/>
          <w:lang w:val="ru-RU"/>
        </w:rPr>
      </w:pPr>
      <w:r w:rsidRPr="007469CB">
        <w:rPr>
          <w:rFonts w:ascii="Times New Roman" w:eastAsiaTheme="minorHAnsi" w:hAnsi="Times New Roman"/>
          <w:b/>
          <w:szCs w:val="24"/>
          <w:lang w:val="ru-RU"/>
        </w:rPr>
        <w:t>4.</w:t>
      </w:r>
      <w:r w:rsidR="002C1D84">
        <w:rPr>
          <w:rFonts w:ascii="Times New Roman" w:eastAsiaTheme="minorHAnsi" w:hAnsi="Times New Roman"/>
          <w:b/>
          <w:szCs w:val="24"/>
          <w:lang w:val="ru-RU"/>
        </w:rPr>
        <w:t>Изучение простых механизмов – 27</w:t>
      </w:r>
      <w:r w:rsidR="00B126BC" w:rsidRPr="007469CB">
        <w:rPr>
          <w:rFonts w:ascii="Times New Roman" w:eastAsiaTheme="minorHAnsi" w:hAnsi="Times New Roman"/>
          <w:b/>
          <w:szCs w:val="24"/>
          <w:lang w:val="ru-RU"/>
        </w:rPr>
        <w:t xml:space="preserve"> часов</w:t>
      </w:r>
    </w:p>
    <w:p w:rsidR="000072E1" w:rsidRPr="007469CB" w:rsidRDefault="00B126BC" w:rsidP="00CE6896">
      <w:pPr>
        <w:pStyle w:val="ab"/>
        <w:spacing w:line="360" w:lineRule="auto"/>
        <w:jc w:val="both"/>
        <w:rPr>
          <w:rFonts w:ascii="Times New Roman" w:eastAsiaTheme="minorHAnsi" w:hAnsi="Times New Roman"/>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Изучение простых механизмов (блоки, рычаги, колеса)</w:t>
      </w:r>
      <w:r w:rsidR="00CE6896" w:rsidRPr="007469CB">
        <w:rPr>
          <w:rFonts w:ascii="Times New Roman" w:eastAsiaTheme="minorHAnsi" w:hAnsi="Times New Roman"/>
          <w:szCs w:val="24"/>
          <w:lang w:val="ru-RU"/>
        </w:rPr>
        <w:t xml:space="preserve"> </w:t>
      </w:r>
      <w:r w:rsidRPr="007469CB">
        <w:rPr>
          <w:rFonts w:ascii="Times New Roman" w:hAnsi="Times New Roman"/>
          <w:i/>
          <w:szCs w:val="24"/>
          <w:lang w:val="ru-RU"/>
        </w:rPr>
        <w:t>Практика:</w:t>
      </w:r>
      <w:r w:rsidRPr="007469CB">
        <w:rPr>
          <w:rFonts w:ascii="Times New Roman" w:eastAsiaTheme="minorHAnsi" w:hAnsi="Times New Roman"/>
          <w:szCs w:val="24"/>
          <w:lang w:val="ru-RU"/>
        </w:rPr>
        <w:t xml:space="preserve"> Изменение угла вращения. Использование червячной передачи сборка простых соединений. Передача вращения с помощью резинок. Шарниры.</w:t>
      </w:r>
    </w:p>
    <w:p w:rsidR="000072E1" w:rsidRPr="007469CB" w:rsidRDefault="00BD6EDC" w:rsidP="00CE6896">
      <w:pPr>
        <w:pStyle w:val="ab"/>
        <w:spacing w:line="360" w:lineRule="auto"/>
        <w:jc w:val="both"/>
        <w:rPr>
          <w:rFonts w:ascii="Times New Roman" w:hAnsi="Times New Roman"/>
          <w:b/>
          <w:szCs w:val="24"/>
          <w:lang w:val="ru-RU"/>
        </w:rPr>
      </w:pPr>
      <w:r w:rsidRPr="007469CB">
        <w:rPr>
          <w:rFonts w:ascii="Times New Roman" w:hAnsi="Times New Roman"/>
          <w:b/>
          <w:szCs w:val="24"/>
          <w:lang w:val="ru-RU"/>
        </w:rPr>
        <w:t>5.</w:t>
      </w:r>
      <w:r w:rsidR="00B126BC" w:rsidRPr="007469CB">
        <w:rPr>
          <w:rFonts w:ascii="Times New Roman" w:hAnsi="Times New Roman"/>
          <w:b/>
          <w:szCs w:val="24"/>
          <w:lang w:val="ru-RU"/>
        </w:rPr>
        <w:t xml:space="preserve">Сборка моделей по инструкции с использованием моторов без программирования – </w:t>
      </w:r>
      <w:r w:rsidR="002C1D84">
        <w:rPr>
          <w:rFonts w:ascii="Times New Roman" w:hAnsi="Times New Roman"/>
          <w:b/>
          <w:szCs w:val="24"/>
          <w:lang w:val="ru-RU"/>
        </w:rPr>
        <w:t>4 часа</w:t>
      </w:r>
    </w:p>
    <w:p w:rsidR="000072E1" w:rsidRPr="007469CB" w:rsidRDefault="00B126BC" w:rsidP="00CE6896">
      <w:pPr>
        <w:pStyle w:val="ab"/>
        <w:spacing w:line="360" w:lineRule="auto"/>
        <w:jc w:val="both"/>
        <w:rPr>
          <w:rFonts w:ascii="Times New Roman" w:eastAsiaTheme="minorHAnsi" w:hAnsi="Times New Roman"/>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Ознакомление с правилами работы с инструкцией, выстраивание алгоритма сборки.</w:t>
      </w:r>
      <w:r w:rsidR="00CE6896" w:rsidRPr="007469CB">
        <w:rPr>
          <w:rFonts w:ascii="Times New Roman" w:eastAsiaTheme="minorHAnsi" w:hAnsi="Times New Roman"/>
          <w:szCs w:val="24"/>
          <w:lang w:val="ru-RU"/>
        </w:rPr>
        <w:t xml:space="preserve"> </w:t>
      </w:r>
      <w:r w:rsidRPr="007469CB">
        <w:rPr>
          <w:rFonts w:ascii="Times New Roman" w:hAnsi="Times New Roman"/>
          <w:i/>
          <w:szCs w:val="24"/>
          <w:lang w:val="ru-RU"/>
        </w:rPr>
        <w:t>Практика:</w:t>
      </w:r>
      <w:r w:rsidRPr="007469CB">
        <w:rPr>
          <w:rFonts w:ascii="Times New Roman" w:eastAsiaTheme="minorHAnsi" w:hAnsi="Times New Roman"/>
          <w:szCs w:val="24"/>
          <w:lang w:val="ru-RU"/>
        </w:rPr>
        <w:t xml:space="preserve"> Сборка робота с использованием мотора. Сборка робота с использованием двух моторов.</w:t>
      </w:r>
    </w:p>
    <w:p w:rsidR="000072E1" w:rsidRPr="007469CB" w:rsidRDefault="00BD6EDC" w:rsidP="00CE6896">
      <w:pPr>
        <w:pStyle w:val="ab"/>
        <w:spacing w:line="360" w:lineRule="auto"/>
        <w:jc w:val="both"/>
        <w:rPr>
          <w:rFonts w:ascii="Times New Roman" w:hAnsi="Times New Roman"/>
          <w:b/>
          <w:szCs w:val="24"/>
          <w:lang w:val="ru-RU"/>
        </w:rPr>
      </w:pPr>
      <w:r w:rsidRPr="007469CB">
        <w:rPr>
          <w:rFonts w:ascii="Times New Roman" w:hAnsi="Times New Roman"/>
          <w:b/>
          <w:szCs w:val="24"/>
          <w:lang w:val="ru-RU"/>
        </w:rPr>
        <w:t>6.</w:t>
      </w:r>
      <w:r w:rsidR="00B126BC" w:rsidRPr="007469CB">
        <w:rPr>
          <w:rFonts w:ascii="Times New Roman" w:hAnsi="Times New Roman"/>
          <w:b/>
          <w:szCs w:val="24"/>
          <w:lang w:val="ru-RU"/>
        </w:rPr>
        <w:t xml:space="preserve">Сборка и программирование роботов – </w:t>
      </w:r>
      <w:r w:rsidR="002C1D84">
        <w:rPr>
          <w:rFonts w:ascii="Times New Roman" w:hAnsi="Times New Roman"/>
          <w:b/>
          <w:szCs w:val="24"/>
          <w:lang w:val="ru-RU"/>
        </w:rPr>
        <w:t>10</w:t>
      </w:r>
      <w:r w:rsidR="00B126BC" w:rsidRPr="007469CB">
        <w:rPr>
          <w:rFonts w:ascii="Times New Roman" w:hAnsi="Times New Roman"/>
          <w:b/>
          <w:szCs w:val="24"/>
          <w:lang w:val="ru-RU"/>
        </w:rPr>
        <w:t xml:space="preserve"> часов</w:t>
      </w:r>
    </w:p>
    <w:p w:rsidR="000072E1" w:rsidRPr="007469CB" w:rsidRDefault="00B126BC" w:rsidP="00CE6896">
      <w:pPr>
        <w:pStyle w:val="ab"/>
        <w:spacing w:line="360" w:lineRule="auto"/>
        <w:jc w:val="both"/>
        <w:rPr>
          <w:rFonts w:ascii="Times New Roman" w:eastAsiaTheme="minorHAnsi" w:hAnsi="Times New Roman"/>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Правила соединения двигателя с процессором и блоком питания; управление модулем </w:t>
      </w:r>
      <w:r w:rsidRPr="007469CB">
        <w:rPr>
          <w:rFonts w:ascii="Times New Roman" w:eastAsiaTheme="minorHAnsi" w:hAnsi="Times New Roman"/>
          <w:szCs w:val="24"/>
        </w:rPr>
        <w:t>EV</w:t>
      </w:r>
      <w:r w:rsidRPr="007469CB">
        <w:rPr>
          <w:rFonts w:ascii="Times New Roman" w:eastAsiaTheme="minorHAnsi" w:hAnsi="Times New Roman"/>
          <w:szCs w:val="24"/>
          <w:lang w:val="ru-RU"/>
        </w:rPr>
        <w:t>3.</w:t>
      </w:r>
      <w:r w:rsidR="00CE6896" w:rsidRPr="007469CB">
        <w:rPr>
          <w:rFonts w:ascii="Times New Roman" w:eastAsiaTheme="minorHAnsi" w:hAnsi="Times New Roman"/>
          <w:szCs w:val="24"/>
          <w:lang w:val="ru-RU"/>
        </w:rPr>
        <w:t xml:space="preserve"> </w:t>
      </w:r>
      <w:r w:rsidRPr="007469CB">
        <w:rPr>
          <w:rFonts w:ascii="Times New Roman" w:hAnsi="Times New Roman"/>
          <w:i/>
          <w:szCs w:val="24"/>
          <w:lang w:val="ru-RU"/>
        </w:rPr>
        <w:t>Практика:</w:t>
      </w:r>
      <w:r w:rsidRPr="007469CB">
        <w:rPr>
          <w:rFonts w:ascii="Times New Roman" w:eastAsiaTheme="minorHAnsi" w:hAnsi="Times New Roman"/>
          <w:szCs w:val="24"/>
          <w:lang w:val="ru-RU"/>
        </w:rPr>
        <w:t xml:space="preserve"> Выбор и запуск программ, дистанционное управление роботом.</w:t>
      </w:r>
    </w:p>
    <w:p w:rsidR="000072E1" w:rsidRPr="007469CB" w:rsidRDefault="002C1D84" w:rsidP="00CE6896">
      <w:pPr>
        <w:pStyle w:val="ab"/>
        <w:spacing w:line="360" w:lineRule="auto"/>
        <w:jc w:val="both"/>
        <w:rPr>
          <w:rFonts w:ascii="Times New Roman" w:hAnsi="Times New Roman"/>
          <w:b/>
          <w:szCs w:val="24"/>
          <w:lang w:val="ru-RU"/>
        </w:rPr>
      </w:pPr>
      <w:r>
        <w:rPr>
          <w:rFonts w:ascii="Times New Roman" w:hAnsi="Times New Roman"/>
          <w:b/>
          <w:szCs w:val="24"/>
          <w:lang w:val="ru-RU"/>
        </w:rPr>
        <w:t>7</w:t>
      </w:r>
      <w:r w:rsidR="00BD6EDC" w:rsidRPr="007469CB">
        <w:rPr>
          <w:rFonts w:ascii="Times New Roman" w:hAnsi="Times New Roman"/>
          <w:b/>
          <w:szCs w:val="24"/>
          <w:lang w:val="ru-RU"/>
        </w:rPr>
        <w:t>.</w:t>
      </w:r>
      <w:r w:rsidR="00076923">
        <w:rPr>
          <w:rFonts w:ascii="Times New Roman" w:hAnsi="Times New Roman"/>
          <w:b/>
          <w:szCs w:val="24"/>
          <w:lang w:val="ru-RU"/>
        </w:rPr>
        <w:t xml:space="preserve">Работа с блоками действий – </w:t>
      </w:r>
      <w:r w:rsidR="00B126BC" w:rsidRPr="007469CB">
        <w:rPr>
          <w:rFonts w:ascii="Times New Roman" w:hAnsi="Times New Roman"/>
          <w:b/>
          <w:szCs w:val="24"/>
          <w:lang w:val="ru-RU"/>
        </w:rPr>
        <w:t xml:space="preserve"> </w:t>
      </w:r>
      <w:r>
        <w:rPr>
          <w:rFonts w:ascii="Times New Roman" w:hAnsi="Times New Roman"/>
          <w:b/>
          <w:szCs w:val="24"/>
          <w:lang w:val="ru-RU"/>
        </w:rPr>
        <w:t xml:space="preserve">10 </w:t>
      </w:r>
      <w:r w:rsidR="00B126BC" w:rsidRPr="007469CB">
        <w:rPr>
          <w:rFonts w:ascii="Times New Roman" w:hAnsi="Times New Roman"/>
          <w:b/>
          <w:szCs w:val="24"/>
          <w:lang w:val="ru-RU"/>
        </w:rPr>
        <w:t>часов</w:t>
      </w:r>
    </w:p>
    <w:p w:rsidR="000072E1" w:rsidRPr="007469CB" w:rsidRDefault="00B126BC" w:rsidP="00CE6896">
      <w:pPr>
        <w:pStyle w:val="ab"/>
        <w:spacing w:line="360" w:lineRule="auto"/>
        <w:jc w:val="both"/>
        <w:rPr>
          <w:rFonts w:ascii="Times New Roman" w:eastAsiaTheme="minorHAnsi" w:hAnsi="Times New Roman"/>
          <w:szCs w:val="24"/>
          <w:lang w:val="ru-RU"/>
        </w:rPr>
      </w:pPr>
      <w:r w:rsidRPr="007469CB">
        <w:rPr>
          <w:rFonts w:ascii="Times New Roman" w:hAnsi="Times New Roman"/>
          <w:i/>
          <w:szCs w:val="24"/>
          <w:lang w:val="ru-RU"/>
        </w:rPr>
        <w:t>Теория:</w:t>
      </w:r>
      <w:r w:rsidRPr="007469CB">
        <w:rPr>
          <w:rFonts w:ascii="Times New Roman" w:eastAsiaTheme="minorHAnsi" w:hAnsi="Times New Roman"/>
          <w:szCs w:val="24"/>
          <w:lang w:val="ru-RU"/>
        </w:rPr>
        <w:t xml:space="preserve"> Принцип работы программных блоков, блок экран.</w:t>
      </w:r>
      <w:r w:rsidR="00CE6896" w:rsidRPr="007469CB">
        <w:rPr>
          <w:rFonts w:ascii="Times New Roman" w:eastAsiaTheme="minorHAnsi" w:hAnsi="Times New Roman"/>
          <w:szCs w:val="24"/>
          <w:lang w:val="ru-RU"/>
        </w:rPr>
        <w:t xml:space="preserve"> </w:t>
      </w:r>
      <w:r w:rsidRPr="007469CB">
        <w:rPr>
          <w:rFonts w:ascii="Times New Roman" w:hAnsi="Times New Roman"/>
          <w:i/>
          <w:szCs w:val="24"/>
          <w:lang w:val="ru-RU"/>
        </w:rPr>
        <w:t>Практика:</w:t>
      </w:r>
      <w:r w:rsidRPr="007469CB">
        <w:rPr>
          <w:rFonts w:ascii="Times New Roman" w:eastAsiaTheme="minorHAnsi" w:hAnsi="Times New Roman"/>
          <w:szCs w:val="24"/>
          <w:lang w:val="ru-RU"/>
        </w:rPr>
        <w:t xml:space="preserve"> Блок рулевое управление, Блок звук; Блоки независимое управление моторами, практикум.</w:t>
      </w:r>
    </w:p>
    <w:p w:rsidR="000072E1" w:rsidRPr="007469CB" w:rsidRDefault="002C1D84" w:rsidP="004F6DD2">
      <w:pPr>
        <w:spacing w:line="360" w:lineRule="auto"/>
        <w:jc w:val="both"/>
        <w:rPr>
          <w:b/>
        </w:rPr>
      </w:pPr>
      <w:r>
        <w:rPr>
          <w:b/>
        </w:rPr>
        <w:t>8</w:t>
      </w:r>
      <w:r w:rsidR="00BD6EDC" w:rsidRPr="007469CB">
        <w:rPr>
          <w:b/>
        </w:rPr>
        <w:t>.</w:t>
      </w:r>
      <w:r w:rsidR="00B126BC" w:rsidRPr="007469CB">
        <w:rPr>
          <w:b/>
        </w:rPr>
        <w:t>Сборка и программ</w:t>
      </w:r>
      <w:r w:rsidR="00076923">
        <w:rPr>
          <w:b/>
        </w:rPr>
        <w:t xml:space="preserve">ирование роботов с датчиками – </w:t>
      </w:r>
      <w:r w:rsidR="00B126BC" w:rsidRPr="007469CB">
        <w:rPr>
          <w:b/>
        </w:rPr>
        <w:t xml:space="preserve"> </w:t>
      </w:r>
      <w:r>
        <w:rPr>
          <w:b/>
        </w:rPr>
        <w:t xml:space="preserve">10 </w:t>
      </w:r>
      <w:r w:rsidR="00B126BC" w:rsidRPr="007469CB">
        <w:rPr>
          <w:b/>
        </w:rPr>
        <w:t>часов</w:t>
      </w:r>
    </w:p>
    <w:p w:rsidR="000072E1" w:rsidRPr="007469CB" w:rsidRDefault="00B126BC" w:rsidP="004F6DD2">
      <w:pPr>
        <w:spacing w:line="360" w:lineRule="auto"/>
        <w:jc w:val="both"/>
      </w:pPr>
      <w:r w:rsidRPr="007469CB">
        <w:rPr>
          <w:i/>
        </w:rPr>
        <w:t>Теория:</w:t>
      </w:r>
      <w:r w:rsidRPr="007469CB">
        <w:t xml:space="preserve"> Изучение датчиков.</w:t>
      </w:r>
      <w:r w:rsidR="00CE6896" w:rsidRPr="007469CB">
        <w:t xml:space="preserve"> </w:t>
      </w:r>
      <w:r w:rsidRPr="007469CB">
        <w:rPr>
          <w:i/>
        </w:rPr>
        <w:t>Практика:</w:t>
      </w:r>
      <w:r w:rsidRPr="007469CB">
        <w:rPr>
          <w:rFonts w:eastAsiaTheme="minorHAnsi"/>
          <w:lang w:eastAsia="en-US"/>
        </w:rPr>
        <w:t xml:space="preserve"> Датчик касания, сборка бампера с датчиком касания Датчики и блок ожидания, Датчик цвета.</w:t>
      </w:r>
    </w:p>
    <w:p w:rsidR="000072E1" w:rsidRPr="007469CB" w:rsidRDefault="002C1D84" w:rsidP="004F6DD2">
      <w:pPr>
        <w:spacing w:line="360" w:lineRule="auto"/>
        <w:jc w:val="both"/>
        <w:rPr>
          <w:b/>
        </w:rPr>
      </w:pPr>
      <w:r>
        <w:rPr>
          <w:b/>
        </w:rPr>
        <w:t>9</w:t>
      </w:r>
      <w:r w:rsidR="00BD6EDC" w:rsidRPr="007469CB">
        <w:rPr>
          <w:b/>
        </w:rPr>
        <w:t>.</w:t>
      </w:r>
      <w:r w:rsidR="00B126BC" w:rsidRPr="007469CB">
        <w:rPr>
          <w:b/>
        </w:rPr>
        <w:t>Аттестация обучающихс</w:t>
      </w:r>
      <w:r w:rsidR="00076923">
        <w:rPr>
          <w:b/>
        </w:rPr>
        <w:t>я – 2</w:t>
      </w:r>
      <w:r w:rsidR="00B126BC" w:rsidRPr="007469CB">
        <w:rPr>
          <w:b/>
        </w:rPr>
        <w:t xml:space="preserve"> часов</w:t>
      </w:r>
    </w:p>
    <w:p w:rsidR="000072E1" w:rsidRPr="007469CB" w:rsidRDefault="00B126BC" w:rsidP="004F6DD2">
      <w:pPr>
        <w:spacing w:line="360" w:lineRule="auto"/>
        <w:jc w:val="both"/>
        <w:rPr>
          <w:rFonts w:eastAsiaTheme="minorHAnsi"/>
          <w:lang w:eastAsia="en-US"/>
        </w:rPr>
      </w:pPr>
      <w:r w:rsidRPr="007469CB">
        <w:rPr>
          <w:i/>
        </w:rPr>
        <w:t>Теория:</w:t>
      </w:r>
      <w:r w:rsidRPr="007469CB">
        <w:rPr>
          <w:rFonts w:eastAsiaTheme="minorHAnsi"/>
          <w:lang w:eastAsia="en-US"/>
        </w:rPr>
        <w:t xml:space="preserve"> Тестирование.</w:t>
      </w:r>
      <w:r w:rsidR="00CE6896" w:rsidRPr="007469CB">
        <w:rPr>
          <w:rFonts w:eastAsiaTheme="minorHAnsi"/>
          <w:lang w:eastAsia="en-US"/>
        </w:rPr>
        <w:t xml:space="preserve"> </w:t>
      </w:r>
      <w:r w:rsidRPr="007469CB">
        <w:rPr>
          <w:i/>
        </w:rPr>
        <w:t>Практика:</w:t>
      </w:r>
      <w:r w:rsidRPr="007469CB">
        <w:rPr>
          <w:rFonts w:eastAsiaTheme="minorHAnsi"/>
          <w:lang w:eastAsia="en-US"/>
        </w:rPr>
        <w:t xml:space="preserve"> </w:t>
      </w:r>
      <w:r w:rsidR="00CE6896" w:rsidRPr="007469CB">
        <w:rPr>
          <w:rFonts w:eastAsiaTheme="minorHAnsi"/>
          <w:lang w:eastAsia="en-US"/>
        </w:rPr>
        <w:t>Мини-соревнования в группе. Экскурсия</w:t>
      </w:r>
    </w:p>
    <w:p w:rsidR="00406D37" w:rsidRDefault="00406D37" w:rsidP="00BD6EDC">
      <w:pPr>
        <w:shd w:val="clear" w:color="auto" w:fill="FFFFFF"/>
        <w:jc w:val="center"/>
        <w:rPr>
          <w:b/>
        </w:rPr>
      </w:pPr>
    </w:p>
    <w:p w:rsidR="00406D37" w:rsidRDefault="00406D37" w:rsidP="00BD6EDC">
      <w:pPr>
        <w:shd w:val="clear" w:color="auto" w:fill="FFFFFF"/>
        <w:jc w:val="center"/>
        <w:rPr>
          <w:b/>
        </w:rPr>
      </w:pPr>
    </w:p>
    <w:p w:rsidR="002C1D84" w:rsidRDefault="002C1D84" w:rsidP="00BD6EDC">
      <w:pPr>
        <w:shd w:val="clear" w:color="auto" w:fill="FFFFFF"/>
        <w:jc w:val="center"/>
        <w:rPr>
          <w:b/>
        </w:rPr>
      </w:pPr>
    </w:p>
    <w:p w:rsidR="00BD6EDC" w:rsidRPr="007469CB" w:rsidRDefault="00BD6EDC" w:rsidP="00BD6EDC">
      <w:pPr>
        <w:shd w:val="clear" w:color="auto" w:fill="FFFFFF"/>
        <w:jc w:val="center"/>
      </w:pPr>
      <w:r w:rsidRPr="007469CB">
        <w:rPr>
          <w:b/>
        </w:rPr>
        <w:lastRenderedPageBreak/>
        <w:t>1.5 Формы аттестации (контроля) и оценочные материалы</w:t>
      </w:r>
    </w:p>
    <w:p w:rsidR="00BD6EDC" w:rsidRPr="007469CB" w:rsidRDefault="00BD6EDC" w:rsidP="00BD6EDC">
      <w:pPr>
        <w:ind w:left="561" w:right="86"/>
        <w:jc w:val="both"/>
      </w:pPr>
      <w:r w:rsidRPr="007469CB">
        <w:rPr>
          <w:b/>
        </w:rPr>
        <w:t xml:space="preserve">Формы аттестации (контроля) </w:t>
      </w:r>
    </w:p>
    <w:p w:rsidR="00BD6EDC" w:rsidRPr="007469CB" w:rsidRDefault="00BD6EDC" w:rsidP="00BD6EDC">
      <w:pPr>
        <w:ind w:right="821" w:firstLine="566"/>
        <w:jc w:val="both"/>
      </w:pPr>
      <w:r w:rsidRPr="007469CB">
        <w:t xml:space="preserve">Контроль знаний может проводиться в форме: наблюдения, устного контроля (опрос, собеседование, практического контроля (практические задания, творческий проект).  </w:t>
      </w:r>
    </w:p>
    <w:p w:rsidR="00BD6EDC" w:rsidRPr="007469CB" w:rsidRDefault="00BD6EDC" w:rsidP="00BD6EDC">
      <w:pPr>
        <w:ind w:right="820" w:firstLine="566"/>
        <w:jc w:val="both"/>
      </w:pPr>
      <w:r w:rsidRPr="007469CB">
        <w:rPr>
          <w:b/>
        </w:rPr>
        <w:t>Вводный контроль</w:t>
      </w:r>
      <w:r w:rsidRPr="007469CB">
        <w:t xml:space="preserve"> в объединении осуществляется в индивидуальном порядке после записи детей в кружок в форме собеседования. </w:t>
      </w:r>
    </w:p>
    <w:p w:rsidR="00BD6EDC" w:rsidRPr="007469CB" w:rsidRDefault="00BD6EDC" w:rsidP="00BD6EDC">
      <w:pPr>
        <w:ind w:right="820" w:firstLine="566"/>
        <w:jc w:val="both"/>
      </w:pPr>
      <w:r w:rsidRPr="007469CB">
        <w:rPr>
          <w:b/>
        </w:rPr>
        <w:t>Текущий контроль</w:t>
      </w:r>
      <w:r w:rsidRPr="007469CB">
        <w:t xml:space="preserve"> осуществляется постоянно. Основными способами отслеживания результатов  обучения являются: </w:t>
      </w:r>
    </w:p>
    <w:p w:rsidR="00BD6EDC" w:rsidRPr="007469CB" w:rsidRDefault="00BD6EDC" w:rsidP="00BD6EDC">
      <w:pPr>
        <w:ind w:left="561" w:right="86"/>
        <w:jc w:val="both"/>
      </w:pPr>
      <w:r w:rsidRPr="007469CB">
        <w:t xml:space="preserve">     -собеседование; </w:t>
      </w:r>
    </w:p>
    <w:p w:rsidR="00BD6EDC" w:rsidRPr="007469CB" w:rsidRDefault="00BD6EDC" w:rsidP="00BD6EDC">
      <w:pPr>
        <w:ind w:left="561" w:right="86"/>
        <w:jc w:val="both"/>
      </w:pPr>
      <w:r w:rsidRPr="007469CB">
        <w:t xml:space="preserve">     -выполнение практических заданий; </w:t>
      </w:r>
    </w:p>
    <w:p w:rsidR="00BD6EDC" w:rsidRPr="007469CB" w:rsidRDefault="00BD6EDC" w:rsidP="00BD6EDC">
      <w:pPr>
        <w:ind w:right="86" w:firstLine="566"/>
        <w:jc w:val="both"/>
      </w:pPr>
      <w:r w:rsidRPr="007469CB">
        <w:rPr>
          <w:b/>
        </w:rPr>
        <w:t xml:space="preserve">   </w:t>
      </w:r>
      <w:r w:rsidRPr="007469CB">
        <w:t xml:space="preserve">Анкеты удовлетворенности ОП обучающихся и родителей также являются одной из форм контроля. </w:t>
      </w:r>
    </w:p>
    <w:p w:rsidR="00BD6EDC" w:rsidRPr="007469CB" w:rsidRDefault="00BD6EDC" w:rsidP="00BD6EDC">
      <w:pPr>
        <w:ind w:left="487" w:right="284" w:hanging="11"/>
        <w:jc w:val="both"/>
      </w:pPr>
      <w:r w:rsidRPr="007469CB">
        <w:t xml:space="preserve">В конце полугодия проводится </w:t>
      </w:r>
      <w:r w:rsidRPr="007469CB">
        <w:rPr>
          <w:b/>
        </w:rPr>
        <w:t>промежуточная аттестация</w:t>
      </w:r>
      <w:r w:rsidRPr="007469CB">
        <w:t>, выявляющая результативность обучения</w:t>
      </w:r>
    </w:p>
    <w:p w:rsidR="00BD6EDC" w:rsidRPr="007469CB" w:rsidRDefault="00BD6EDC" w:rsidP="00BD6EDC">
      <w:pPr>
        <w:ind w:right="284" w:hanging="11"/>
        <w:jc w:val="both"/>
      </w:pPr>
      <w:r w:rsidRPr="007469CB">
        <w:t>Промежуточная аттестация учащихся включает в себя проверку теоретических знаний и практических умений и навыков.</w:t>
      </w:r>
    </w:p>
    <w:p w:rsidR="00BD6EDC" w:rsidRPr="007469CB" w:rsidRDefault="00BD6EDC" w:rsidP="00BD6EDC">
      <w:pPr>
        <w:ind w:right="284" w:hanging="11"/>
        <w:jc w:val="both"/>
      </w:pPr>
      <w:r w:rsidRPr="007469CB">
        <w:t>Промежуточная аттестация учащихся   проводится в следующей форме: беседа по критериям выполнения письменных заданий</w:t>
      </w:r>
    </w:p>
    <w:p w:rsidR="00BD6EDC" w:rsidRPr="007469CB" w:rsidRDefault="00BD6EDC" w:rsidP="00BD6EDC">
      <w:pPr>
        <w:ind w:right="284" w:hanging="11"/>
        <w:jc w:val="both"/>
      </w:pPr>
      <w:r w:rsidRPr="007469CB">
        <w:rPr>
          <w:b/>
        </w:rPr>
        <w:t>Итоговая аттестация</w:t>
      </w:r>
      <w:r w:rsidRPr="007469CB">
        <w:t xml:space="preserve"> учащихся проводится с целью выявления уровня развития способностей и личностных качеств ребенка и их соответствия прогнозируемым результатам освоения программы.</w:t>
      </w:r>
    </w:p>
    <w:p w:rsidR="00BD6EDC" w:rsidRPr="007469CB" w:rsidRDefault="00BD6EDC" w:rsidP="00BD6EDC">
      <w:pPr>
        <w:shd w:val="clear" w:color="auto" w:fill="FFFFFF"/>
        <w:jc w:val="both"/>
      </w:pPr>
      <w:r w:rsidRPr="007469CB">
        <w:t>Итоговая аттестация учащихся включает в себя проверку теоретических знаний и практических умений и навыков.</w:t>
      </w:r>
    </w:p>
    <w:p w:rsidR="00BD6EDC" w:rsidRPr="007469CB" w:rsidRDefault="00BD6EDC" w:rsidP="00BD6EDC">
      <w:pPr>
        <w:ind w:left="561" w:right="85"/>
        <w:jc w:val="both"/>
      </w:pPr>
      <w:r w:rsidRPr="007469CB">
        <w:rPr>
          <w:b/>
        </w:rPr>
        <w:t xml:space="preserve">Оценочные материалы  </w:t>
      </w:r>
    </w:p>
    <w:p w:rsidR="00BD6EDC" w:rsidRPr="007469CB" w:rsidRDefault="00BD6EDC" w:rsidP="00BD6EDC">
      <w:pPr>
        <w:ind w:right="85" w:firstLine="566"/>
        <w:jc w:val="both"/>
      </w:pPr>
      <w:r w:rsidRPr="007469CB">
        <w:t xml:space="preserve">Результатом обучения детей является определенный объем знаний, умений и навыков. Для того, чтобы определить какие знания и умения получили дети, необходимо проводить контроль знаний по разделам образовательной программы согласно учебно - тематического плана и содержанию программы «Робототехника». </w:t>
      </w:r>
    </w:p>
    <w:p w:rsidR="00BD6EDC" w:rsidRPr="007469CB" w:rsidRDefault="00BD6EDC" w:rsidP="00BD6EDC">
      <w:pPr>
        <w:ind w:right="85" w:firstLine="566"/>
        <w:jc w:val="both"/>
      </w:pPr>
      <w:r w:rsidRPr="007469CB">
        <w:t xml:space="preserve">Для оценки качества обучения используются тесты, викторины, кроссворды. Проводятся конкурсы мастерства, выставки, игры. Используются контрольно - измерительные материалы как имеющиеся в методической литературе, так и разрабатываемые педагогом и являющиеся приложением к данной программе. </w:t>
      </w:r>
    </w:p>
    <w:p w:rsidR="00BD6EDC" w:rsidRPr="007469CB" w:rsidRDefault="00BD6EDC" w:rsidP="00BD6EDC">
      <w:pPr>
        <w:ind w:left="561" w:right="85"/>
        <w:jc w:val="both"/>
      </w:pPr>
      <w:r w:rsidRPr="007469CB">
        <w:rPr>
          <w:b/>
        </w:rPr>
        <w:t xml:space="preserve">Критерии оценивания </w:t>
      </w:r>
    </w:p>
    <w:p w:rsidR="00BD6EDC" w:rsidRPr="007469CB" w:rsidRDefault="00BD6EDC" w:rsidP="00BD6EDC">
      <w:pPr>
        <w:ind w:right="85" w:firstLine="566"/>
        <w:jc w:val="both"/>
      </w:pPr>
      <w:r w:rsidRPr="007469CB">
        <w:t xml:space="preserve">При оценке знаний и умений учитывается факт участия, стабильность посещения занятий и интереса к работе в объединении. Кроме того, оценивается динамика личных достижений удовлетворенности детей на основе собеседований. </w:t>
      </w:r>
    </w:p>
    <w:p w:rsidR="00BD6EDC" w:rsidRPr="007469CB" w:rsidRDefault="00BD6EDC" w:rsidP="00BD6EDC">
      <w:pPr>
        <w:ind w:right="85" w:firstLine="566"/>
        <w:jc w:val="both"/>
      </w:pPr>
      <w:r w:rsidRPr="007469CB">
        <w:t xml:space="preserve">Результативность деятельности детей оценивается также методом личной диагностики и экспресс - опросом. Благодаря постоянному контакту с учениками, непосредственно на каждом занятии наблюдается состояние знаний, что дает возможность использовать метод личной диагностики результатов. Он всегда позволяет педагогу чувствовать мгновенную отдачу и реагировать на свои ошибки и просчеты. </w:t>
      </w:r>
    </w:p>
    <w:p w:rsidR="00BD6EDC" w:rsidRPr="007469CB" w:rsidRDefault="00BD6EDC" w:rsidP="00BD6EDC">
      <w:pPr>
        <w:ind w:right="85" w:firstLine="566"/>
        <w:jc w:val="both"/>
      </w:pPr>
      <w:r w:rsidRPr="007469CB">
        <w:t xml:space="preserve">Оценкой достигнутого уровня является участие детей в конкурсах различных уровней. Результаты, которых дают возможность оценить качество усвоенных знаний и умений, приобретенных за период занятий в кружке. </w:t>
      </w:r>
    </w:p>
    <w:p w:rsidR="000072E1" w:rsidRPr="007469CB" w:rsidRDefault="000072E1">
      <w:pPr>
        <w:ind w:left="360"/>
        <w:jc w:val="center"/>
        <w:rPr>
          <w:b/>
          <w:color w:val="000000"/>
        </w:rPr>
      </w:pPr>
    </w:p>
    <w:p w:rsidR="00406D37" w:rsidRDefault="00406D37">
      <w:pPr>
        <w:spacing w:line="360" w:lineRule="auto"/>
        <w:ind w:right="283"/>
        <w:jc w:val="center"/>
        <w:rPr>
          <w:rFonts w:eastAsiaTheme="minorEastAsia"/>
          <w:b/>
        </w:rPr>
      </w:pPr>
    </w:p>
    <w:p w:rsidR="00406D37" w:rsidRDefault="00406D37">
      <w:pPr>
        <w:spacing w:line="360" w:lineRule="auto"/>
        <w:ind w:right="283"/>
        <w:jc w:val="center"/>
        <w:rPr>
          <w:rFonts w:eastAsiaTheme="minorEastAsia"/>
          <w:b/>
        </w:rPr>
      </w:pPr>
    </w:p>
    <w:p w:rsidR="00406D37" w:rsidRDefault="00406D37">
      <w:pPr>
        <w:spacing w:line="360" w:lineRule="auto"/>
        <w:ind w:right="283"/>
        <w:jc w:val="center"/>
        <w:rPr>
          <w:rFonts w:eastAsiaTheme="minorEastAsia"/>
          <w:b/>
        </w:rPr>
      </w:pPr>
    </w:p>
    <w:p w:rsidR="000072E1" w:rsidRPr="007469CB" w:rsidRDefault="00B126BC">
      <w:pPr>
        <w:spacing w:line="360" w:lineRule="auto"/>
        <w:ind w:right="283"/>
        <w:jc w:val="center"/>
        <w:rPr>
          <w:rFonts w:eastAsiaTheme="minorEastAsia"/>
          <w:b/>
        </w:rPr>
      </w:pPr>
      <w:r w:rsidRPr="007469CB">
        <w:rPr>
          <w:rFonts w:eastAsiaTheme="minorEastAsia"/>
          <w:b/>
        </w:rPr>
        <w:lastRenderedPageBreak/>
        <w:t>2.Комплекс организационно-педагогических условий</w:t>
      </w:r>
    </w:p>
    <w:p w:rsidR="000072E1" w:rsidRPr="007469CB" w:rsidRDefault="00B126BC">
      <w:pPr>
        <w:spacing w:line="360" w:lineRule="auto"/>
        <w:ind w:right="283" w:firstLine="709"/>
        <w:jc w:val="center"/>
        <w:rPr>
          <w:rFonts w:eastAsiaTheme="minorEastAsia"/>
          <w:b/>
        </w:rPr>
      </w:pPr>
      <w:r w:rsidRPr="007469CB">
        <w:rPr>
          <w:rFonts w:eastAsiaTheme="minorEastAsia"/>
          <w:b/>
        </w:rPr>
        <w:t>2</w:t>
      </w:r>
      <w:r w:rsidR="00406D37">
        <w:rPr>
          <w:rFonts w:eastAsiaTheme="minorEastAsia"/>
          <w:b/>
        </w:rPr>
        <w:t xml:space="preserve">.1. Календарный учебный график </w:t>
      </w:r>
    </w:p>
    <w:p w:rsidR="000072E1" w:rsidRPr="007469CB" w:rsidRDefault="00B126BC" w:rsidP="00BD6EDC">
      <w:pPr>
        <w:spacing w:line="276" w:lineRule="auto"/>
        <w:ind w:firstLine="709"/>
        <w:jc w:val="both"/>
        <w:rPr>
          <w:rFonts w:eastAsiaTheme="minorEastAsia"/>
        </w:rPr>
      </w:pPr>
      <w:r w:rsidRPr="007469CB">
        <w:rPr>
          <w:rFonts w:eastAsiaTheme="minorEastAsia"/>
        </w:rPr>
        <w:t>Календарный учебный график является составной частью программы, содержащей комплекс основных характеристик образования и определяющей даты и окончания учебных периодов/этапов, количество учебных недель, сроки контрольных процедур.</w:t>
      </w:r>
    </w:p>
    <w:p w:rsidR="000072E1" w:rsidRPr="007469CB" w:rsidRDefault="00B126BC" w:rsidP="00BD6EDC">
      <w:pPr>
        <w:spacing w:line="276" w:lineRule="auto"/>
        <w:ind w:firstLine="709"/>
        <w:jc w:val="center"/>
        <w:rPr>
          <w:rFonts w:eastAsiaTheme="minorEastAsia"/>
          <w:b/>
        </w:rPr>
      </w:pPr>
      <w:r w:rsidRPr="007469CB">
        <w:rPr>
          <w:rFonts w:eastAsiaTheme="minorEastAsia"/>
          <w:b/>
        </w:rPr>
        <w:t>2.2. Условия реализации программы</w:t>
      </w:r>
    </w:p>
    <w:p w:rsidR="000072E1" w:rsidRPr="007469CB" w:rsidRDefault="00B126BC">
      <w:pPr>
        <w:spacing w:line="276" w:lineRule="auto"/>
        <w:ind w:firstLine="709"/>
        <w:jc w:val="both"/>
        <w:rPr>
          <w:rFonts w:eastAsiaTheme="minorEastAsia"/>
          <w:b/>
          <w:i/>
        </w:rPr>
      </w:pPr>
      <w:r w:rsidRPr="007469CB">
        <w:rPr>
          <w:rFonts w:eastAsiaTheme="minorEastAsia"/>
          <w:b/>
          <w:i/>
        </w:rPr>
        <w:t>Материально-техническое и кадровое обеспечение</w:t>
      </w:r>
    </w:p>
    <w:p w:rsidR="000072E1" w:rsidRPr="007469CB" w:rsidRDefault="00B126BC">
      <w:pPr>
        <w:spacing w:line="276" w:lineRule="auto"/>
        <w:ind w:firstLine="709"/>
        <w:jc w:val="both"/>
        <w:rPr>
          <w:rFonts w:eastAsiaTheme="minorEastAsia"/>
        </w:rPr>
      </w:pPr>
      <w:r w:rsidRPr="007469CB">
        <w:rPr>
          <w:rFonts w:eastAsiaTheme="minorEastAsia"/>
        </w:rPr>
        <w:t>Для реализации программы «Робототехника» используется следующая материально-техническая база:</w:t>
      </w:r>
    </w:p>
    <w:p w:rsidR="000072E1" w:rsidRPr="007469CB" w:rsidRDefault="00B126BC">
      <w:pPr>
        <w:spacing w:line="276" w:lineRule="auto"/>
        <w:ind w:firstLine="709"/>
        <w:rPr>
          <w:rFonts w:eastAsiaTheme="minorEastAsia"/>
        </w:rPr>
      </w:pPr>
      <w:r w:rsidRPr="007469CB">
        <w:rPr>
          <w:rFonts w:eastAsiaTheme="minorEastAsia"/>
          <w:b/>
          <w:i/>
        </w:rPr>
        <w:t xml:space="preserve">Кабинет </w:t>
      </w:r>
      <w:r w:rsidRPr="007469CB">
        <w:rPr>
          <w:rFonts w:eastAsiaTheme="minorEastAsia"/>
        </w:rPr>
        <w:t>для занятий объединения - просторное светлое помещение, отвечающее санитарно-эпидемиологическим требованиям к учреждениям дополнительного</w:t>
      </w:r>
    </w:p>
    <w:p w:rsidR="000072E1" w:rsidRPr="007469CB" w:rsidRDefault="00B126BC">
      <w:pPr>
        <w:spacing w:line="276" w:lineRule="auto"/>
        <w:ind w:firstLine="709"/>
        <w:jc w:val="both"/>
        <w:rPr>
          <w:rFonts w:eastAsiaTheme="minorEastAsia"/>
        </w:rPr>
      </w:pPr>
      <w:r w:rsidRPr="007469CB">
        <w:rPr>
          <w:rFonts w:eastAsiaTheme="minorEastAsia"/>
        </w:rPr>
        <w:t>образования (СанПиН 2.4.3648-20). Помещение сухое, с естественным доступом воздуха, легко проветриваемое, с достаточным дневным и искусственным освещением. Эстетическое оформление учебного помещения, чистота и порядок в нём, правильно организованные рабочие места имеют большое воспитательное значение: дисциплинирует учащихся, способствует повышению культуры труда и творческой активности.</w:t>
      </w:r>
    </w:p>
    <w:p w:rsidR="000072E1" w:rsidRPr="007469CB" w:rsidRDefault="00B126BC">
      <w:pPr>
        <w:spacing w:line="276" w:lineRule="auto"/>
        <w:ind w:firstLine="709"/>
        <w:jc w:val="both"/>
        <w:rPr>
          <w:rFonts w:eastAsiaTheme="minorEastAsia"/>
        </w:rPr>
      </w:pPr>
      <w:r w:rsidRPr="007469CB">
        <w:rPr>
          <w:rFonts w:eastAsiaTheme="minorEastAsia"/>
          <w:b/>
          <w:i/>
        </w:rPr>
        <w:t xml:space="preserve">Оборудование: </w:t>
      </w:r>
      <w:r w:rsidRPr="007469CB">
        <w:rPr>
          <w:rFonts w:eastAsiaTheme="minorEastAsia"/>
        </w:rPr>
        <w:t xml:space="preserve">столы и стулья ученические, доска настенная, шкафы, стенды. </w:t>
      </w:r>
    </w:p>
    <w:p w:rsidR="000072E1" w:rsidRPr="007469CB" w:rsidRDefault="00B126BC">
      <w:pPr>
        <w:spacing w:line="276" w:lineRule="auto"/>
        <w:ind w:firstLine="709"/>
        <w:jc w:val="both"/>
        <w:rPr>
          <w:rFonts w:eastAsiaTheme="minorEastAsia"/>
        </w:rPr>
      </w:pPr>
      <w:r w:rsidRPr="007469CB">
        <w:rPr>
          <w:rFonts w:eastAsiaTheme="minorEastAsia"/>
          <w:b/>
          <w:i/>
        </w:rPr>
        <w:t>Аппаратура</w:t>
      </w:r>
      <w:r w:rsidRPr="007469CB">
        <w:rPr>
          <w:rFonts w:eastAsiaTheme="minorEastAsia"/>
        </w:rPr>
        <w:t>: компьютер, ноутбук, проектор, экран.</w:t>
      </w:r>
    </w:p>
    <w:p w:rsidR="000072E1" w:rsidRPr="007469CB" w:rsidRDefault="00B126BC">
      <w:pPr>
        <w:tabs>
          <w:tab w:val="left" w:pos="2235"/>
        </w:tabs>
        <w:spacing w:line="276" w:lineRule="auto"/>
        <w:ind w:firstLine="709"/>
        <w:rPr>
          <w:rFonts w:eastAsiaTheme="minorEastAsia"/>
          <w:lang w:bidi="en-US"/>
        </w:rPr>
      </w:pPr>
      <w:r w:rsidRPr="007469CB">
        <w:rPr>
          <w:rFonts w:eastAsiaTheme="minorEastAsia"/>
          <w:b/>
          <w:i/>
        </w:rPr>
        <w:t xml:space="preserve">Инструменты и приспособления: </w:t>
      </w:r>
      <w:r w:rsidRPr="007469CB">
        <w:rPr>
          <w:rFonts w:eastAsiaTheme="minorEastAsia"/>
          <w:lang w:bidi="en-US"/>
        </w:rPr>
        <w:t>конструктор LEGO® MINDSTORMS</w:t>
      </w:r>
      <w:r w:rsidR="00076923">
        <w:rPr>
          <w:rFonts w:eastAsiaTheme="minorEastAsia"/>
          <w:lang w:bidi="en-US"/>
        </w:rPr>
        <w:t>® Education EV3  45544, 45560;</w:t>
      </w:r>
      <w:r w:rsidRPr="007469CB">
        <w:rPr>
          <w:rFonts w:eastAsiaTheme="minorEastAsia"/>
          <w:lang w:bidi="en-US"/>
        </w:rPr>
        <w:t xml:space="preserve"> комплектующие (зарядные устройства). </w:t>
      </w:r>
    </w:p>
    <w:p w:rsidR="000072E1" w:rsidRPr="007469CB" w:rsidRDefault="00B126BC">
      <w:pPr>
        <w:spacing w:line="276" w:lineRule="auto"/>
        <w:ind w:firstLine="709"/>
        <w:jc w:val="both"/>
        <w:rPr>
          <w:rFonts w:eastAsiaTheme="minorEastAsia"/>
          <w:u w:val="single"/>
        </w:rPr>
      </w:pPr>
      <w:r w:rsidRPr="007469CB">
        <w:rPr>
          <w:rFonts w:eastAsiaTheme="minorEastAsia"/>
          <w:b/>
        </w:rPr>
        <w:t>Материалы из опыта работы педагога</w:t>
      </w:r>
      <w:r w:rsidRPr="007469CB">
        <w:rPr>
          <w:rFonts w:eastAsiaTheme="minorEastAsia"/>
          <w:u w:val="single"/>
        </w:rPr>
        <w:t>:</w:t>
      </w:r>
    </w:p>
    <w:p w:rsidR="000072E1" w:rsidRPr="007469CB" w:rsidRDefault="00B126BC">
      <w:pPr>
        <w:spacing w:line="276" w:lineRule="auto"/>
        <w:ind w:firstLine="709"/>
        <w:rPr>
          <w:rFonts w:eastAsiaTheme="minorEastAsia"/>
        </w:rPr>
      </w:pPr>
      <w:r w:rsidRPr="007469CB">
        <w:rPr>
          <w:rFonts w:eastAsiaTheme="minorEastAsia"/>
        </w:rPr>
        <w:t>дидактический материал:</w:t>
      </w:r>
    </w:p>
    <w:p w:rsidR="000072E1" w:rsidRPr="007469CB" w:rsidRDefault="00B126BC">
      <w:pPr>
        <w:spacing w:line="276" w:lineRule="auto"/>
        <w:ind w:firstLine="709"/>
        <w:rPr>
          <w:rFonts w:eastAsiaTheme="minorEastAsia"/>
        </w:rPr>
      </w:pPr>
      <w:r w:rsidRPr="007469CB">
        <w:rPr>
          <w:rFonts w:eastAsiaTheme="minorEastAsia"/>
        </w:rPr>
        <w:t>- видеоролики</w:t>
      </w:r>
    </w:p>
    <w:p w:rsidR="000072E1" w:rsidRPr="007469CB" w:rsidRDefault="00B126BC">
      <w:pPr>
        <w:spacing w:line="276" w:lineRule="auto"/>
        <w:ind w:firstLine="709"/>
        <w:rPr>
          <w:rFonts w:eastAsiaTheme="minorEastAsia"/>
        </w:rPr>
      </w:pPr>
      <w:r w:rsidRPr="007469CB">
        <w:rPr>
          <w:rFonts w:eastAsiaTheme="minorEastAsia"/>
        </w:rPr>
        <w:t>-фотография</w:t>
      </w:r>
    </w:p>
    <w:p w:rsidR="000072E1" w:rsidRPr="007469CB" w:rsidRDefault="00B126BC">
      <w:pPr>
        <w:spacing w:line="276" w:lineRule="auto"/>
        <w:ind w:firstLine="709"/>
        <w:rPr>
          <w:rFonts w:eastAsiaTheme="minorEastAsia"/>
        </w:rPr>
      </w:pPr>
      <w:r w:rsidRPr="007469CB">
        <w:rPr>
          <w:rFonts w:eastAsiaTheme="minorEastAsia"/>
        </w:rPr>
        <w:t>-презентации</w:t>
      </w:r>
    </w:p>
    <w:p w:rsidR="000072E1" w:rsidRPr="007469CB" w:rsidRDefault="00B126BC">
      <w:pPr>
        <w:spacing w:line="276" w:lineRule="auto"/>
        <w:ind w:firstLine="709"/>
        <w:jc w:val="both"/>
        <w:rPr>
          <w:rFonts w:eastAsiaTheme="minorEastAsia"/>
        </w:rPr>
      </w:pPr>
      <w:r w:rsidRPr="007469CB">
        <w:rPr>
          <w:rFonts w:eastAsiaTheme="minorEastAsia"/>
          <w:b/>
        </w:rPr>
        <w:t>Материально-техническое оснащение:</w:t>
      </w:r>
    </w:p>
    <w:p w:rsidR="00076923" w:rsidRPr="00076923" w:rsidRDefault="00B126BC" w:rsidP="00076923">
      <w:pPr>
        <w:pStyle w:val="ab"/>
        <w:spacing w:line="360" w:lineRule="auto"/>
        <w:ind w:firstLine="709"/>
        <w:jc w:val="both"/>
        <w:rPr>
          <w:rFonts w:ascii="Times New Roman" w:hAnsi="Times New Roman"/>
          <w:szCs w:val="24"/>
          <w:lang w:val="ru-RU" w:eastAsia="ru-RU"/>
        </w:rPr>
      </w:pPr>
      <w:r w:rsidRPr="00076923">
        <w:rPr>
          <w:rFonts w:eastAsiaTheme="minorEastAsia"/>
          <w:lang w:val="ru-RU"/>
        </w:rPr>
        <w:t xml:space="preserve">   </w:t>
      </w:r>
      <w:r w:rsidR="00076923" w:rsidRPr="00076923">
        <w:rPr>
          <w:rFonts w:ascii="Times New Roman" w:hAnsi="Times New Roman"/>
          <w:szCs w:val="24"/>
          <w:lang w:val="ru-RU" w:eastAsia="ru-RU"/>
        </w:rPr>
        <w:t>1. Конструкторы</w:t>
      </w:r>
      <w:r w:rsidR="00076923" w:rsidRPr="0095692F">
        <w:rPr>
          <w:rFonts w:ascii="Times New Roman" w:eastAsia="ArialMT" w:hAnsi="Times New Roman"/>
          <w:szCs w:val="24"/>
        </w:rPr>
        <w:t>LEGO</w:t>
      </w:r>
      <w:r w:rsidR="00076923" w:rsidRPr="00076923">
        <w:rPr>
          <w:rFonts w:ascii="Times New Roman" w:eastAsia="ArialMT" w:hAnsi="Times New Roman"/>
          <w:szCs w:val="24"/>
          <w:lang w:val="ru-RU"/>
        </w:rPr>
        <w:t xml:space="preserve">® </w:t>
      </w:r>
      <w:r w:rsidR="00076923" w:rsidRPr="0095692F">
        <w:rPr>
          <w:rFonts w:ascii="Times New Roman" w:eastAsia="ArialMT" w:hAnsi="Times New Roman"/>
          <w:szCs w:val="24"/>
        </w:rPr>
        <w:t>MINDSTORMS</w:t>
      </w:r>
      <w:r w:rsidR="00076923" w:rsidRPr="00076923">
        <w:rPr>
          <w:rFonts w:ascii="Times New Roman" w:eastAsia="ArialMT" w:hAnsi="Times New Roman"/>
          <w:szCs w:val="24"/>
          <w:lang w:val="ru-RU"/>
        </w:rPr>
        <w:t xml:space="preserve">® </w:t>
      </w:r>
      <w:r w:rsidR="00076923" w:rsidRPr="0095692F">
        <w:rPr>
          <w:rFonts w:ascii="Times New Roman" w:eastAsia="ArialMT" w:hAnsi="Times New Roman"/>
          <w:szCs w:val="24"/>
        </w:rPr>
        <w:t>EducationEV</w:t>
      </w:r>
      <w:r w:rsidR="00076923" w:rsidRPr="00076923">
        <w:rPr>
          <w:rFonts w:ascii="Times New Roman" w:eastAsia="ArialMT" w:hAnsi="Times New Roman"/>
          <w:szCs w:val="24"/>
          <w:lang w:val="ru-RU"/>
        </w:rPr>
        <w:t xml:space="preserve">3 </w:t>
      </w:r>
      <w:r w:rsidR="00076923" w:rsidRPr="00076923">
        <w:rPr>
          <w:rFonts w:ascii="Times New Roman" w:hAnsi="Times New Roman"/>
          <w:szCs w:val="24"/>
          <w:lang w:val="ru-RU"/>
        </w:rPr>
        <w:t>45544 (2 базовых).</w:t>
      </w:r>
    </w:p>
    <w:p w:rsidR="00076923" w:rsidRPr="00076923" w:rsidRDefault="00076923" w:rsidP="00076923">
      <w:pPr>
        <w:pStyle w:val="ab"/>
        <w:spacing w:line="360" w:lineRule="auto"/>
        <w:ind w:firstLine="709"/>
        <w:jc w:val="both"/>
        <w:rPr>
          <w:rFonts w:ascii="Times New Roman" w:eastAsia="ArialMT" w:hAnsi="Times New Roman"/>
          <w:szCs w:val="24"/>
          <w:lang w:val="ru-RU"/>
        </w:rPr>
      </w:pPr>
      <w:r w:rsidRPr="00076923">
        <w:rPr>
          <w:rFonts w:ascii="Times New Roman" w:hAnsi="Times New Roman"/>
          <w:szCs w:val="24"/>
          <w:lang w:val="ru-RU" w:eastAsia="ru-RU"/>
        </w:rPr>
        <w:t xml:space="preserve">2. Программное обеспечение </w:t>
      </w:r>
      <w:r w:rsidRPr="00076923">
        <w:rPr>
          <w:rFonts w:ascii="Times New Roman" w:eastAsia="ArialMT" w:hAnsi="Times New Roman"/>
          <w:szCs w:val="24"/>
          <w:lang w:val="ru-RU"/>
        </w:rPr>
        <w:t xml:space="preserve">в среде </w:t>
      </w:r>
      <w:r w:rsidRPr="0095692F">
        <w:rPr>
          <w:rFonts w:ascii="Times New Roman" w:eastAsia="ArialMT" w:hAnsi="Times New Roman"/>
          <w:szCs w:val="24"/>
        </w:rPr>
        <w:t>LEGOMINDSTORMSEV</w:t>
      </w:r>
      <w:r w:rsidRPr="00076923">
        <w:rPr>
          <w:rFonts w:ascii="Times New Roman" w:eastAsia="ArialMT" w:hAnsi="Times New Roman"/>
          <w:szCs w:val="24"/>
          <w:lang w:val="ru-RU"/>
        </w:rPr>
        <w:t xml:space="preserve">3 </w:t>
      </w:r>
      <w:r w:rsidRPr="00076923">
        <w:rPr>
          <w:rFonts w:ascii="Times New Roman" w:hAnsi="Times New Roman"/>
          <w:szCs w:val="24"/>
          <w:lang w:val="ru-RU"/>
        </w:rPr>
        <w:t>45544</w:t>
      </w:r>
      <w:r w:rsidRPr="00076923">
        <w:rPr>
          <w:rFonts w:ascii="Times New Roman" w:eastAsia="ArialMT" w:hAnsi="Times New Roman"/>
          <w:szCs w:val="24"/>
          <w:lang w:val="ru-RU"/>
        </w:rPr>
        <w:t xml:space="preserve">, программная среда </w:t>
      </w:r>
      <w:r w:rsidRPr="0095692F">
        <w:rPr>
          <w:rFonts w:ascii="Times New Roman" w:eastAsia="ArialMT" w:hAnsi="Times New Roman"/>
          <w:szCs w:val="24"/>
        </w:rPr>
        <w:t>TRIKStudio</w:t>
      </w:r>
      <w:r w:rsidRPr="00076923">
        <w:rPr>
          <w:rFonts w:ascii="Times New Roman" w:eastAsia="ArialMT" w:hAnsi="Times New Roman"/>
          <w:szCs w:val="24"/>
          <w:lang w:val="ru-RU"/>
        </w:rPr>
        <w:t>.</w:t>
      </w:r>
    </w:p>
    <w:p w:rsidR="00076923" w:rsidRPr="00076923" w:rsidRDefault="00076923" w:rsidP="00076923">
      <w:pPr>
        <w:pStyle w:val="ab"/>
        <w:spacing w:line="360" w:lineRule="auto"/>
        <w:ind w:firstLine="709"/>
        <w:jc w:val="both"/>
        <w:rPr>
          <w:rFonts w:ascii="Times New Roman" w:hAnsi="Times New Roman"/>
          <w:szCs w:val="24"/>
          <w:lang w:val="ru-RU" w:eastAsia="ru-RU"/>
        </w:rPr>
      </w:pPr>
      <w:r w:rsidRPr="00076923">
        <w:rPr>
          <w:rFonts w:ascii="Times New Roman" w:hAnsi="Times New Roman"/>
          <w:szCs w:val="24"/>
          <w:lang w:val="ru-RU" w:eastAsia="ru-RU"/>
        </w:rPr>
        <w:t xml:space="preserve">3. Инструкции по сборке (в электронном виде </w:t>
      </w:r>
      <w:r w:rsidRPr="0095692F">
        <w:rPr>
          <w:rFonts w:ascii="Times New Roman" w:hAnsi="Times New Roman"/>
          <w:szCs w:val="24"/>
          <w:lang w:eastAsia="ru-RU"/>
        </w:rPr>
        <w:t>CD</w:t>
      </w:r>
      <w:r w:rsidRPr="00076923">
        <w:rPr>
          <w:rFonts w:ascii="Times New Roman" w:hAnsi="Times New Roman"/>
          <w:szCs w:val="24"/>
          <w:lang w:val="ru-RU" w:eastAsia="ru-RU"/>
        </w:rPr>
        <w:t>).</w:t>
      </w:r>
    </w:p>
    <w:p w:rsidR="00076923" w:rsidRPr="00076923" w:rsidRDefault="00076923" w:rsidP="00076923">
      <w:pPr>
        <w:pStyle w:val="ab"/>
        <w:spacing w:line="360" w:lineRule="auto"/>
        <w:ind w:firstLine="709"/>
        <w:jc w:val="both"/>
        <w:rPr>
          <w:rFonts w:ascii="Times New Roman" w:hAnsi="Times New Roman"/>
          <w:szCs w:val="24"/>
          <w:lang w:val="ru-RU" w:eastAsia="ru-RU"/>
        </w:rPr>
      </w:pPr>
      <w:r w:rsidRPr="00076923">
        <w:rPr>
          <w:rFonts w:ascii="Times New Roman" w:hAnsi="Times New Roman"/>
          <w:szCs w:val="24"/>
          <w:lang w:val="ru-RU" w:eastAsia="ru-RU"/>
        </w:rPr>
        <w:t xml:space="preserve">4. Книга для учителя (в электронном виде </w:t>
      </w:r>
      <w:r w:rsidRPr="0095692F">
        <w:rPr>
          <w:rFonts w:ascii="Times New Roman" w:hAnsi="Times New Roman"/>
          <w:szCs w:val="24"/>
          <w:lang w:eastAsia="ru-RU"/>
        </w:rPr>
        <w:t>CD</w:t>
      </w:r>
      <w:r w:rsidRPr="00076923">
        <w:rPr>
          <w:rFonts w:ascii="Times New Roman" w:hAnsi="Times New Roman"/>
          <w:szCs w:val="24"/>
          <w:lang w:val="ru-RU" w:eastAsia="ru-RU"/>
        </w:rPr>
        <w:t>).</w:t>
      </w:r>
    </w:p>
    <w:p w:rsidR="00076923" w:rsidRPr="001F39CB" w:rsidRDefault="00076923" w:rsidP="00076923">
      <w:pPr>
        <w:pStyle w:val="ab"/>
        <w:spacing w:line="360" w:lineRule="auto"/>
        <w:ind w:firstLine="709"/>
        <w:jc w:val="both"/>
        <w:rPr>
          <w:rFonts w:ascii="Times New Roman" w:hAnsi="Times New Roman"/>
          <w:szCs w:val="24"/>
          <w:lang w:val="ru-RU" w:eastAsia="ru-RU"/>
        </w:rPr>
      </w:pPr>
      <w:r w:rsidRPr="001F39CB">
        <w:rPr>
          <w:rFonts w:ascii="Times New Roman" w:hAnsi="Times New Roman"/>
          <w:szCs w:val="24"/>
          <w:lang w:val="ru-RU" w:eastAsia="ru-RU"/>
        </w:rPr>
        <w:t>5. Ноутбук.</w:t>
      </w:r>
    </w:p>
    <w:p w:rsidR="00076923" w:rsidRPr="001F39CB" w:rsidRDefault="00076923" w:rsidP="00076923">
      <w:pPr>
        <w:pStyle w:val="ab"/>
        <w:spacing w:line="360" w:lineRule="auto"/>
        <w:ind w:firstLine="709"/>
        <w:jc w:val="both"/>
        <w:rPr>
          <w:rFonts w:ascii="Times New Roman" w:hAnsi="Times New Roman"/>
          <w:szCs w:val="24"/>
          <w:lang w:val="ru-RU" w:eastAsia="ru-RU"/>
        </w:rPr>
      </w:pPr>
      <w:r w:rsidRPr="001F39CB">
        <w:rPr>
          <w:rFonts w:ascii="Times New Roman" w:hAnsi="Times New Roman"/>
          <w:szCs w:val="24"/>
          <w:lang w:val="ru-RU" w:eastAsia="ru-RU"/>
        </w:rPr>
        <w:t>6. Интерактивная доска.</w:t>
      </w:r>
    </w:p>
    <w:p w:rsidR="000072E1" w:rsidRPr="007469CB" w:rsidRDefault="00B126BC">
      <w:pPr>
        <w:spacing w:line="276" w:lineRule="auto"/>
        <w:ind w:firstLine="709"/>
        <w:jc w:val="both"/>
        <w:rPr>
          <w:rFonts w:eastAsiaTheme="minorEastAsia"/>
        </w:rPr>
      </w:pPr>
      <w:r w:rsidRPr="007469CB">
        <w:rPr>
          <w:rFonts w:eastAsiaTheme="minorEastAsia"/>
          <w:b/>
        </w:rPr>
        <w:t>Учебные и методические пособия:</w:t>
      </w:r>
    </w:p>
    <w:p w:rsidR="000072E1" w:rsidRPr="007469CB" w:rsidRDefault="00B126BC">
      <w:pPr>
        <w:spacing w:line="276" w:lineRule="auto"/>
        <w:ind w:firstLine="709"/>
        <w:jc w:val="both"/>
        <w:rPr>
          <w:rFonts w:eastAsiaTheme="minorEastAsia"/>
        </w:rPr>
      </w:pPr>
      <w:r w:rsidRPr="007469CB">
        <w:rPr>
          <w:rFonts w:eastAsiaTheme="minorEastAsia"/>
        </w:rPr>
        <w:t xml:space="preserve"> Научная, специальная, методическая литература</w:t>
      </w:r>
    </w:p>
    <w:p w:rsidR="00BD6EDC" w:rsidRPr="007469CB" w:rsidRDefault="00B126BC" w:rsidP="00BD6EDC">
      <w:pPr>
        <w:ind w:left="561" w:right="86"/>
        <w:jc w:val="both"/>
      </w:pPr>
      <w:r w:rsidRPr="007469CB">
        <w:rPr>
          <w:rFonts w:eastAsiaTheme="minorEastAsia"/>
          <w:b/>
        </w:rPr>
        <w:t>Кадровое условие</w:t>
      </w:r>
      <w:r w:rsidRPr="007469CB">
        <w:rPr>
          <w:rFonts w:eastAsiaTheme="minorEastAsia"/>
        </w:rPr>
        <w:t xml:space="preserve">: </w:t>
      </w:r>
      <w:r w:rsidR="00BD6EDC" w:rsidRPr="007469CB">
        <w:t>Программу реализует педагог дополнительного образования, удовлетворяющий требованиям Профессионального стандарта «Педагог дополнительного образования детей и взрослых»</w:t>
      </w:r>
    </w:p>
    <w:p w:rsidR="000072E1" w:rsidRPr="007469CB" w:rsidRDefault="00BD6EDC" w:rsidP="00BD6EDC">
      <w:pPr>
        <w:spacing w:line="276" w:lineRule="auto"/>
        <w:jc w:val="both"/>
        <w:rPr>
          <w:rFonts w:eastAsiaTheme="minorEastAsia"/>
          <w:b/>
          <w:i/>
        </w:rPr>
      </w:pPr>
      <w:r w:rsidRPr="007469CB">
        <w:rPr>
          <w:rFonts w:eastAsia="Microsoft Sans Serif"/>
          <w:b/>
          <w:i/>
        </w:rPr>
        <w:t>М</w:t>
      </w:r>
      <w:r w:rsidR="00B126BC" w:rsidRPr="007469CB">
        <w:rPr>
          <w:rFonts w:eastAsia="Microsoft Sans Serif"/>
          <w:b/>
          <w:i/>
        </w:rPr>
        <w:t>етодическое обеспечение программы</w:t>
      </w:r>
    </w:p>
    <w:p w:rsidR="000072E1" w:rsidRPr="007469CB" w:rsidRDefault="00B126BC">
      <w:pPr>
        <w:spacing w:line="276" w:lineRule="auto"/>
        <w:ind w:firstLine="709"/>
        <w:contextualSpacing/>
        <w:jc w:val="both"/>
        <w:rPr>
          <w:rFonts w:eastAsiaTheme="minorEastAsia"/>
        </w:rPr>
      </w:pPr>
      <w:r w:rsidRPr="007469CB">
        <w:rPr>
          <w:rFonts w:eastAsiaTheme="minorEastAsia"/>
        </w:rPr>
        <w:t xml:space="preserve">Структура занятия содержит теоретическую и практическую части. Теоретическая часть включает объяснение и показ нового педагогом, просмотр и анализ </w:t>
      </w:r>
      <w:r w:rsidRPr="007469CB">
        <w:rPr>
          <w:rFonts w:eastAsiaTheme="minorEastAsia"/>
        </w:rPr>
        <w:lastRenderedPageBreak/>
        <w:t>видеоматериалов. Практическая часть занятий включает освоение новых видов, приемов, способов работы с конструктором и программой, рассмотренных в теории.</w:t>
      </w:r>
    </w:p>
    <w:p w:rsidR="00BD6EDC" w:rsidRPr="007469CB" w:rsidRDefault="00BD6EDC" w:rsidP="00BD6EDC">
      <w:pPr>
        <w:ind w:firstLine="709"/>
        <w:contextualSpacing/>
      </w:pPr>
      <w:r w:rsidRPr="007469CB">
        <w:rPr>
          <w:b/>
        </w:rPr>
        <w:t>Алгоритм учебного занятия.</w:t>
      </w:r>
    </w:p>
    <w:p w:rsidR="00BD6EDC" w:rsidRPr="007469CB" w:rsidRDefault="00BD6EDC" w:rsidP="00BD6EDC">
      <w:pPr>
        <w:ind w:firstLine="709"/>
        <w:contextualSpacing/>
      </w:pPr>
      <w:r w:rsidRPr="007469CB">
        <w:t>Занятия в системе дополнительного образования предполагают творческий подход, как со стороны педагога, так и со стороны его обучающихся. Поэтому, более необычными являются содержание, средства и формы, что придаёт занятию необходимое ускорение для развития личности.</w:t>
      </w:r>
    </w:p>
    <w:p w:rsidR="00BD6EDC" w:rsidRPr="007469CB" w:rsidRDefault="00BD6EDC" w:rsidP="00BD6EDC">
      <w:pPr>
        <w:ind w:firstLine="709"/>
        <w:contextualSpacing/>
      </w:pPr>
      <w:r w:rsidRPr="007469CB">
        <w:rPr>
          <w:b/>
        </w:rPr>
        <w:t>Примерный план занятия</w:t>
      </w:r>
    </w:p>
    <w:p w:rsidR="00BD6EDC" w:rsidRPr="007469CB" w:rsidRDefault="00BD6EDC" w:rsidP="00BD6EDC">
      <w:pPr>
        <w:ind w:firstLine="709"/>
        <w:contextualSpacing/>
      </w:pPr>
      <w:r w:rsidRPr="007469CB">
        <w:t>Дата «__»_____________года</w:t>
      </w:r>
    </w:p>
    <w:p w:rsidR="00BD6EDC" w:rsidRPr="007469CB" w:rsidRDefault="00BD6EDC" w:rsidP="00BD6EDC">
      <w:pPr>
        <w:ind w:firstLine="709"/>
        <w:contextualSpacing/>
      </w:pPr>
      <w:r w:rsidRPr="007469CB">
        <w:t>Номер занятия</w:t>
      </w:r>
    </w:p>
    <w:p w:rsidR="00BD6EDC" w:rsidRPr="007469CB" w:rsidRDefault="00BD6EDC" w:rsidP="00BD6EDC">
      <w:pPr>
        <w:ind w:firstLine="709"/>
        <w:contextualSpacing/>
      </w:pPr>
      <w:r w:rsidRPr="007469CB">
        <w:t>Раздел</w:t>
      </w:r>
    </w:p>
    <w:p w:rsidR="00BD6EDC" w:rsidRPr="007469CB" w:rsidRDefault="00BD6EDC" w:rsidP="00BD6EDC">
      <w:pPr>
        <w:ind w:firstLine="709"/>
        <w:contextualSpacing/>
      </w:pPr>
      <w:r w:rsidRPr="007469CB">
        <w:t>Тема занятия</w:t>
      </w:r>
    </w:p>
    <w:p w:rsidR="00BD6EDC" w:rsidRPr="007469CB" w:rsidRDefault="00BD6EDC" w:rsidP="00BD6EDC">
      <w:pPr>
        <w:ind w:firstLine="709"/>
        <w:contextualSpacing/>
      </w:pPr>
      <w:r w:rsidRPr="007469CB">
        <w:t>Цель, задачи занятия</w:t>
      </w:r>
    </w:p>
    <w:p w:rsidR="00BD6EDC" w:rsidRPr="007469CB" w:rsidRDefault="00BD6EDC" w:rsidP="00BD6EDC">
      <w:pPr>
        <w:ind w:firstLine="709"/>
        <w:contextualSpacing/>
      </w:pPr>
      <w:r w:rsidRPr="007469CB">
        <w:rPr>
          <w:i/>
        </w:rPr>
        <w:t>Ход занятия:</w:t>
      </w:r>
    </w:p>
    <w:p w:rsidR="00BD6EDC" w:rsidRPr="007469CB" w:rsidRDefault="00BD6EDC" w:rsidP="00BD6EDC">
      <w:pPr>
        <w:ind w:firstLine="709"/>
        <w:contextualSpacing/>
        <w:jc w:val="both"/>
      </w:pPr>
      <w:r w:rsidRPr="007469CB">
        <w:rPr>
          <w:i/>
        </w:rPr>
        <w:t>1. Приветствие.</w:t>
      </w:r>
      <w:r w:rsidRPr="007469CB">
        <w:t xml:space="preserve"> Перед началом занятия приветствие всех участников занятия.</w:t>
      </w:r>
    </w:p>
    <w:p w:rsidR="00BD6EDC" w:rsidRPr="007469CB" w:rsidRDefault="00BD6EDC" w:rsidP="00BD6EDC">
      <w:pPr>
        <w:ind w:firstLine="709"/>
        <w:contextualSpacing/>
        <w:jc w:val="both"/>
      </w:pPr>
      <w:r w:rsidRPr="007469CB">
        <w:rPr>
          <w:i/>
        </w:rPr>
        <w:t>2. Повторение пройденного материала.</w:t>
      </w:r>
      <w:r w:rsidRPr="007469CB">
        <w:t xml:space="preserve"> Краткий обзор предыдущего занятия: вспомнить тему, основную мысль предыдущей встречи; вывод, сделанный в результате проведенного занятия.</w:t>
      </w:r>
    </w:p>
    <w:p w:rsidR="00BD6EDC" w:rsidRPr="007469CB" w:rsidRDefault="00BD6EDC" w:rsidP="00BD6EDC">
      <w:pPr>
        <w:ind w:firstLine="709"/>
        <w:contextualSpacing/>
        <w:jc w:val="both"/>
      </w:pPr>
      <w:r w:rsidRPr="007469CB">
        <w:rPr>
          <w:i/>
        </w:rPr>
        <w:t>3. Введение в предлагаемый образовательный материал или информацию.</w:t>
      </w:r>
      <w:r w:rsidRPr="007469CB">
        <w:t xml:space="preserve"> Введение начинается с вопросов, которые способствуют наращиванию интереса у обучающихся к новому материалу. Стимулирование интереса обучающихся через введение аналогий, способствующих концентрации внимания и сохранению интереса.</w:t>
      </w:r>
    </w:p>
    <w:p w:rsidR="00BD6EDC" w:rsidRPr="007469CB" w:rsidRDefault="00BD6EDC" w:rsidP="00E45569">
      <w:pPr>
        <w:ind w:firstLine="709"/>
        <w:contextualSpacing/>
        <w:jc w:val="both"/>
      </w:pPr>
      <w:r w:rsidRPr="007469CB">
        <w:rPr>
          <w:i/>
        </w:rPr>
        <w:t>4. Предлагаемый образовательный материал или информация.</w:t>
      </w:r>
      <w:r w:rsidRPr="007469CB">
        <w:t xml:space="preserve"> Изложение нового материала или информации предлагаетс</w:t>
      </w:r>
      <w:r w:rsidR="00E45569" w:rsidRPr="007469CB">
        <w:t xml:space="preserve">я обучающимся в форме рассказа, </w:t>
      </w:r>
      <w:r w:rsidRPr="007469CB">
        <w:t>объяснения или беседы. Педагог готовит наглядные пособия и материалы, вопросы аналитического содержания.</w:t>
      </w:r>
    </w:p>
    <w:p w:rsidR="00BD6EDC" w:rsidRPr="007469CB" w:rsidRDefault="00BD6EDC" w:rsidP="00E45569">
      <w:pPr>
        <w:ind w:firstLine="709"/>
        <w:contextualSpacing/>
        <w:jc w:val="both"/>
      </w:pPr>
      <w:r w:rsidRPr="007469CB">
        <w:rPr>
          <w:i/>
        </w:rPr>
        <w:t>5. Практическая работа.</w:t>
      </w:r>
    </w:p>
    <w:p w:rsidR="00BD6EDC" w:rsidRPr="007469CB" w:rsidRDefault="00BD6EDC" w:rsidP="00E45569">
      <w:pPr>
        <w:ind w:firstLine="709"/>
        <w:contextualSpacing/>
        <w:jc w:val="both"/>
      </w:pPr>
      <w:r w:rsidRPr="007469CB">
        <w:rPr>
          <w:i/>
        </w:rPr>
        <w:t>6. Закрепление материала:</w:t>
      </w:r>
      <w:r w:rsidRPr="007469CB">
        <w:t xml:space="preserve"> обучающимся предлагается самим дать оценку информации. Подвести итог общему рассуждению. Выделить основную главную мысль, заложенную в материале, информации.</w:t>
      </w:r>
    </w:p>
    <w:p w:rsidR="00BD6EDC" w:rsidRPr="007469CB" w:rsidRDefault="00BD6EDC" w:rsidP="00E45569">
      <w:pPr>
        <w:ind w:firstLine="709"/>
        <w:contextualSpacing/>
        <w:jc w:val="both"/>
      </w:pPr>
      <w:r w:rsidRPr="007469CB">
        <w:rPr>
          <w:i/>
        </w:rPr>
        <w:t xml:space="preserve">7. Подведение итогов: </w:t>
      </w:r>
      <w:r w:rsidRPr="007469CB">
        <w:t>советы и рекомендации по практическому применению материала, информации.</w:t>
      </w:r>
      <w:r w:rsidRPr="007469CB">
        <w:rPr>
          <w:i/>
        </w:rPr>
        <w:t xml:space="preserve"> </w:t>
      </w:r>
      <w:r w:rsidRPr="007469CB">
        <w:t>Сформулировав советы и рекомендации, обучающимся предлагается использовать</w:t>
      </w:r>
      <w:r w:rsidRPr="007469CB">
        <w:rPr>
          <w:i/>
        </w:rPr>
        <w:t xml:space="preserve"> </w:t>
      </w:r>
      <w:r w:rsidRPr="007469CB">
        <w:t>материал, информацию в своей практической творческой деятельности.</w:t>
      </w:r>
    </w:p>
    <w:p w:rsidR="00BD6EDC" w:rsidRPr="007469CB" w:rsidRDefault="00BD6EDC" w:rsidP="00E45569">
      <w:pPr>
        <w:ind w:firstLine="709"/>
        <w:jc w:val="both"/>
      </w:pPr>
      <w:r w:rsidRPr="007469CB">
        <w:t xml:space="preserve">Освоение программного материала оказывает благоприятное воздействие на интеллектуальное и духовное воспитание личности ребёнка, на социально-культурное самоопределение, развивает познавательную активность и творческую самореализацию учащихся. </w:t>
      </w:r>
    </w:p>
    <w:p w:rsidR="000072E1" w:rsidRPr="007469CB" w:rsidRDefault="00B126BC">
      <w:pPr>
        <w:spacing w:line="276" w:lineRule="auto"/>
        <w:ind w:firstLine="709"/>
        <w:jc w:val="both"/>
        <w:rPr>
          <w:rFonts w:eastAsiaTheme="minorEastAsia"/>
          <w:b/>
          <w:i/>
        </w:rPr>
      </w:pPr>
      <w:r w:rsidRPr="007469CB">
        <w:rPr>
          <w:rFonts w:eastAsiaTheme="minorEastAsia"/>
        </w:rPr>
        <w:t xml:space="preserve">В процессе реализации программы применяются следующие </w:t>
      </w:r>
      <w:r w:rsidRPr="007469CB">
        <w:rPr>
          <w:rFonts w:eastAsiaTheme="minorEastAsia"/>
          <w:b/>
          <w:i/>
        </w:rPr>
        <w:t>методы и приемы обучения:</w:t>
      </w:r>
    </w:p>
    <w:p w:rsidR="000072E1" w:rsidRPr="007469CB" w:rsidRDefault="00B126BC">
      <w:pPr>
        <w:spacing w:line="276" w:lineRule="auto"/>
        <w:ind w:firstLine="709"/>
        <w:jc w:val="both"/>
        <w:rPr>
          <w:rFonts w:eastAsiaTheme="minorEastAsia"/>
        </w:rPr>
      </w:pPr>
      <w:r w:rsidRPr="007469CB">
        <w:rPr>
          <w:rFonts w:eastAsiaTheme="minorEastAsia"/>
        </w:rPr>
        <w:t>- наглядно-слуховой метод (рассказ педагога, личный показ педагога с комментариями);</w:t>
      </w:r>
    </w:p>
    <w:p w:rsidR="000072E1" w:rsidRPr="007469CB" w:rsidRDefault="00B126BC">
      <w:pPr>
        <w:spacing w:line="276" w:lineRule="auto"/>
        <w:ind w:firstLine="709"/>
        <w:jc w:val="both"/>
        <w:rPr>
          <w:rFonts w:eastAsiaTheme="minorEastAsia"/>
        </w:rPr>
      </w:pPr>
      <w:r w:rsidRPr="007469CB">
        <w:rPr>
          <w:rFonts w:eastAsiaTheme="minorEastAsia"/>
        </w:rPr>
        <w:t>- наглядно-зрительный метод (личный показ педагога, просмотр образцов, наглядных пособий);</w:t>
      </w:r>
    </w:p>
    <w:p w:rsidR="000072E1" w:rsidRPr="007469CB" w:rsidRDefault="00B126BC">
      <w:pPr>
        <w:spacing w:line="276" w:lineRule="auto"/>
        <w:ind w:firstLine="709"/>
        <w:jc w:val="both"/>
        <w:rPr>
          <w:rFonts w:eastAsiaTheme="minorEastAsia"/>
        </w:rPr>
      </w:pPr>
      <w:r w:rsidRPr="007469CB">
        <w:rPr>
          <w:rFonts w:eastAsiaTheme="minorEastAsia"/>
        </w:rPr>
        <w:t>- словесный метод (рассказ, объяснение);</w:t>
      </w:r>
    </w:p>
    <w:p w:rsidR="000072E1" w:rsidRPr="007469CB" w:rsidRDefault="00B126BC">
      <w:pPr>
        <w:spacing w:line="276" w:lineRule="auto"/>
        <w:ind w:firstLine="709"/>
        <w:jc w:val="both"/>
        <w:rPr>
          <w:rFonts w:eastAsiaTheme="minorEastAsia"/>
        </w:rPr>
      </w:pPr>
      <w:r w:rsidRPr="007469CB">
        <w:rPr>
          <w:rFonts w:eastAsiaTheme="minorEastAsia"/>
        </w:rPr>
        <w:t>- практический метод (совместная работа по созданию роботов, самостоятельная работа);</w:t>
      </w:r>
    </w:p>
    <w:p w:rsidR="000072E1" w:rsidRPr="007469CB" w:rsidRDefault="00B126BC">
      <w:pPr>
        <w:spacing w:line="276" w:lineRule="auto"/>
        <w:ind w:firstLine="709"/>
        <w:jc w:val="both"/>
        <w:rPr>
          <w:rFonts w:eastAsiaTheme="minorEastAsia"/>
        </w:rPr>
      </w:pPr>
      <w:r w:rsidRPr="007469CB">
        <w:rPr>
          <w:rFonts w:eastAsiaTheme="minorEastAsia"/>
        </w:rPr>
        <w:t>- репродуктивный метод (объяснение нового материала на основе пройденного);</w:t>
      </w:r>
    </w:p>
    <w:p w:rsidR="000072E1" w:rsidRPr="007469CB" w:rsidRDefault="00B126BC">
      <w:pPr>
        <w:spacing w:line="276" w:lineRule="auto"/>
        <w:ind w:firstLine="709"/>
        <w:jc w:val="both"/>
        <w:rPr>
          <w:rFonts w:eastAsiaTheme="minorEastAsia"/>
        </w:rPr>
      </w:pPr>
      <w:r w:rsidRPr="007469CB">
        <w:rPr>
          <w:rFonts w:eastAsiaTheme="minorEastAsia"/>
        </w:rPr>
        <w:lastRenderedPageBreak/>
        <w:t>- метод формирования интереса к учению (игра, создание ситуаций успеха, приёмы занимательности);</w:t>
      </w:r>
    </w:p>
    <w:p w:rsidR="000072E1" w:rsidRPr="007469CB" w:rsidRDefault="00B126BC">
      <w:pPr>
        <w:spacing w:line="276" w:lineRule="auto"/>
        <w:ind w:firstLine="709"/>
        <w:jc w:val="both"/>
        <w:rPr>
          <w:rFonts w:eastAsiaTheme="minorEastAsia"/>
        </w:rPr>
      </w:pPr>
      <w:r w:rsidRPr="007469CB">
        <w:rPr>
          <w:rFonts w:eastAsiaTheme="minorEastAsia"/>
        </w:rPr>
        <w:t>- проблемный (поиск способов разрешения проблемных ситуаций);</w:t>
      </w:r>
    </w:p>
    <w:p w:rsidR="000072E1" w:rsidRPr="007469CB" w:rsidRDefault="00B126BC">
      <w:pPr>
        <w:spacing w:line="276" w:lineRule="auto"/>
        <w:ind w:firstLine="709"/>
        <w:jc w:val="both"/>
        <w:rPr>
          <w:rFonts w:eastAsiaTheme="minorEastAsia"/>
        </w:rPr>
      </w:pPr>
      <w:r w:rsidRPr="007469CB">
        <w:rPr>
          <w:rFonts w:eastAsiaTheme="minorEastAsia"/>
        </w:rPr>
        <w:t>- метод контроля (наблюдение, опросы, тестирование навыков и умений);</w:t>
      </w:r>
    </w:p>
    <w:p w:rsidR="000072E1" w:rsidRPr="007469CB" w:rsidRDefault="00B126BC">
      <w:pPr>
        <w:spacing w:line="276" w:lineRule="auto"/>
        <w:ind w:firstLine="709"/>
        <w:jc w:val="both"/>
        <w:rPr>
          <w:rFonts w:eastAsiaTheme="minorEastAsia"/>
        </w:rPr>
      </w:pPr>
      <w:r w:rsidRPr="007469CB">
        <w:rPr>
          <w:rFonts w:eastAsiaTheme="minorEastAsia"/>
        </w:rPr>
        <w:t>- метод самоконтроля для учащихся (самопроверка, самооценка результатов).</w:t>
      </w:r>
    </w:p>
    <w:p w:rsidR="000072E1" w:rsidRPr="007469CB" w:rsidRDefault="00B126BC">
      <w:pPr>
        <w:spacing w:line="276" w:lineRule="auto"/>
        <w:ind w:firstLine="709"/>
        <w:jc w:val="both"/>
        <w:rPr>
          <w:rFonts w:eastAsiaTheme="minorEastAsia"/>
        </w:rPr>
      </w:pPr>
      <w:r w:rsidRPr="007469CB">
        <w:rPr>
          <w:rFonts w:eastAsiaTheme="minorEastAsia"/>
        </w:rPr>
        <w:t xml:space="preserve">Широко применяются методы и организационные формы, основанные на общении, диалоге педагога и учащихся, развитии творческих способностей детей. </w:t>
      </w:r>
    </w:p>
    <w:p w:rsidR="000072E1" w:rsidRPr="007469CB" w:rsidRDefault="00B126BC">
      <w:pPr>
        <w:spacing w:line="276" w:lineRule="auto"/>
        <w:ind w:firstLine="709"/>
        <w:jc w:val="both"/>
        <w:rPr>
          <w:rFonts w:eastAsiaTheme="minorEastAsia"/>
        </w:rPr>
      </w:pPr>
      <w:r w:rsidRPr="007469CB">
        <w:rPr>
          <w:rFonts w:eastAsiaTheme="minorEastAsia"/>
        </w:rPr>
        <w:t xml:space="preserve">В сочетании используются словесный, наглядный, практический методы как </w:t>
      </w:r>
      <w:r w:rsidRPr="007469CB">
        <w:rPr>
          <w:rFonts w:eastAsiaTheme="minorEastAsia"/>
          <w:b/>
          <w:i/>
        </w:rPr>
        <w:t>методы передачи и восприятия информации.</w:t>
      </w:r>
    </w:p>
    <w:p w:rsidR="000072E1" w:rsidRPr="007469CB" w:rsidRDefault="00B126BC">
      <w:pPr>
        <w:spacing w:line="276" w:lineRule="auto"/>
        <w:ind w:firstLine="709"/>
        <w:jc w:val="both"/>
        <w:rPr>
          <w:rFonts w:eastAsiaTheme="minorEastAsia"/>
        </w:rPr>
      </w:pPr>
      <w:r w:rsidRPr="007469CB">
        <w:rPr>
          <w:rFonts w:eastAsiaTheme="minorEastAsia"/>
        </w:rPr>
        <w:t>На каждом этапе обучения учащимися выбирается такой объект или тема практической работы, которые позволяют обеспечить охват всей совокупности рекомендуемых в программе технологических операций. При этом учитывается посильность выполнения заданий для учащихся соответствующего возраста, его эстетическая и личностная ценность, возможность выполнения работы при имеющейся материально-технической базе.</w:t>
      </w:r>
    </w:p>
    <w:p w:rsidR="000072E1" w:rsidRPr="007469CB" w:rsidRDefault="00B126BC">
      <w:pPr>
        <w:ind w:left="484" w:firstLine="709"/>
        <w:jc w:val="center"/>
        <w:rPr>
          <w:b/>
          <w:color w:val="000000"/>
        </w:rPr>
      </w:pPr>
      <w:r w:rsidRPr="007469CB">
        <w:rPr>
          <w:b/>
          <w:color w:val="000000"/>
        </w:rPr>
        <w:t>2.3 Рабочая программа воспитания</w:t>
      </w:r>
    </w:p>
    <w:p w:rsidR="000072E1" w:rsidRPr="007469CB" w:rsidRDefault="000072E1">
      <w:pPr>
        <w:widowControl w:val="0"/>
        <w:shd w:val="clear" w:color="auto" w:fill="FFFFFF"/>
        <w:tabs>
          <w:tab w:val="left" w:pos="142"/>
          <w:tab w:val="left" w:pos="350"/>
        </w:tabs>
        <w:ind w:left="484" w:firstLine="567"/>
        <w:jc w:val="center"/>
        <w:rPr>
          <w:b/>
          <w:bCs/>
          <w:color w:val="000000"/>
        </w:rPr>
      </w:pPr>
    </w:p>
    <w:p w:rsidR="00E5089E" w:rsidRPr="007469CB" w:rsidRDefault="00E5089E" w:rsidP="00E5089E">
      <w:pPr>
        <w:shd w:val="clear" w:color="auto" w:fill="FFFFFF"/>
        <w:ind w:firstLine="709"/>
        <w:jc w:val="both"/>
        <w:rPr>
          <w:color w:val="000000"/>
        </w:rPr>
      </w:pPr>
      <w:r w:rsidRPr="007469CB">
        <w:rPr>
          <w:b/>
          <w:bCs/>
          <w:color w:val="000000"/>
        </w:rPr>
        <w:t>Актуальность программы</w:t>
      </w:r>
      <w:r w:rsidRPr="007469CB">
        <w:rPr>
          <w:color w:val="000000"/>
        </w:rPr>
        <w:t> </w:t>
      </w:r>
    </w:p>
    <w:p w:rsidR="00E5089E" w:rsidRPr="007469CB" w:rsidRDefault="00E5089E" w:rsidP="00E5089E">
      <w:pPr>
        <w:shd w:val="clear" w:color="auto" w:fill="FFFFFF"/>
        <w:ind w:firstLine="709"/>
        <w:jc w:val="both"/>
        <w:rPr>
          <w:color w:val="000000"/>
        </w:rPr>
      </w:pPr>
      <w:r w:rsidRPr="007469CB">
        <w:rPr>
          <w:color w:val="000000"/>
        </w:rPr>
        <w:t>С 1 сентября 2020 года вступил в силу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w:t>
      </w:r>
    </w:p>
    <w:p w:rsidR="00E5089E" w:rsidRPr="007469CB" w:rsidRDefault="00E5089E" w:rsidP="00E5089E">
      <w:pPr>
        <w:shd w:val="clear" w:color="auto" w:fill="FFFFFF"/>
        <w:ind w:firstLine="709"/>
        <w:jc w:val="both"/>
        <w:rPr>
          <w:color w:val="000000"/>
        </w:rPr>
      </w:pPr>
      <w:r w:rsidRPr="007469CB">
        <w:rPr>
          <w:color w:val="000000"/>
        </w:rPr>
        <w:t>Президент Российской Федерации В.В. Путин отметил, что смысл предлагаемых поправок в том, чтобы «укрепить, акцентировать воспитательную составляющую отечественной образовательной системы». Он подчеркнул, что система образования не только учит, но и воспитывает, формирует личность, передает ценности и традиции, на которых основано общество.</w:t>
      </w:r>
    </w:p>
    <w:p w:rsidR="00E5089E" w:rsidRPr="007469CB" w:rsidRDefault="00E5089E" w:rsidP="00E5089E">
      <w:pPr>
        <w:shd w:val="clear" w:color="auto" w:fill="FFFFFF"/>
        <w:ind w:firstLine="709"/>
        <w:jc w:val="both"/>
        <w:rPr>
          <w:color w:val="000000"/>
        </w:rPr>
      </w:pPr>
      <w:r w:rsidRPr="007469CB">
        <w:rPr>
          <w:color w:val="000000"/>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 (Статья 2, пункт 2, ФЗ № 304)</w:t>
      </w:r>
      <w:r w:rsidRPr="007469CB">
        <w:t> </w:t>
      </w:r>
    </w:p>
    <w:p w:rsidR="00E5089E" w:rsidRPr="007469CB" w:rsidRDefault="00E5089E" w:rsidP="00E5089E">
      <w:pPr>
        <w:widowControl w:val="0"/>
        <w:ind w:firstLine="709"/>
        <w:jc w:val="both"/>
      </w:pPr>
      <w:r w:rsidRPr="007469CB">
        <w:rPr>
          <w:color w:val="000000"/>
        </w:rPr>
        <w:t xml:space="preserve">Воспитание представляет собой многофакторный процесс, т. к.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социально-экономических условий жизни и др. </w:t>
      </w:r>
    </w:p>
    <w:p w:rsidR="00E5089E" w:rsidRPr="007469CB" w:rsidRDefault="00E5089E" w:rsidP="00E5089E">
      <w:pPr>
        <w:ind w:firstLine="709"/>
        <w:jc w:val="both"/>
      </w:pPr>
      <w:r w:rsidRPr="007469CB">
        <w:rPr>
          <w:color w:val="000000"/>
        </w:rPr>
        <w:t>Воспитывающая деятельность имеет две важные составляющие – индивидуальную работу с каждым обучающимся и формирование детского коллектива. </w:t>
      </w:r>
    </w:p>
    <w:p w:rsidR="00E5089E" w:rsidRPr="007469CB" w:rsidRDefault="00E5089E" w:rsidP="00E5089E">
      <w:pPr>
        <w:ind w:firstLine="709"/>
        <w:jc w:val="both"/>
      </w:pPr>
      <w:r w:rsidRPr="007469CB">
        <w:rPr>
          <w:color w:val="000000"/>
        </w:rPr>
        <w:t>Организуя индивидуальный процесс, педагог дополнительного образования решает целый ряд педагогических задач:</w:t>
      </w:r>
    </w:p>
    <w:p w:rsidR="00E5089E" w:rsidRPr="007469CB" w:rsidRDefault="00E5089E" w:rsidP="00E5089E">
      <w:pPr>
        <w:ind w:firstLine="709"/>
        <w:jc w:val="both"/>
      </w:pPr>
      <w:r w:rsidRPr="007469CB">
        <w:rPr>
          <w:color w:val="000000"/>
        </w:rPr>
        <w:t>– помогает ребенку адаптироваться в новом детском коллективе, занять в нем достойное место;</w:t>
      </w:r>
    </w:p>
    <w:p w:rsidR="00E5089E" w:rsidRPr="007469CB" w:rsidRDefault="00E5089E" w:rsidP="00E5089E">
      <w:pPr>
        <w:ind w:firstLine="709"/>
        <w:jc w:val="both"/>
      </w:pPr>
      <w:r w:rsidRPr="007469CB">
        <w:rPr>
          <w:color w:val="000000"/>
        </w:rPr>
        <w:t>– выявляет и развивает потенциальные общие и специальные возможности и способности обучающегося;</w:t>
      </w:r>
    </w:p>
    <w:p w:rsidR="00E5089E" w:rsidRPr="007469CB" w:rsidRDefault="00E5089E" w:rsidP="00E5089E">
      <w:pPr>
        <w:ind w:firstLine="709"/>
        <w:jc w:val="both"/>
      </w:pPr>
      <w:r w:rsidRPr="007469CB">
        <w:rPr>
          <w:color w:val="000000"/>
        </w:rPr>
        <w:t>– формирует в ребенке уверенность в своих силах, стремление к постоянному саморазвитию;</w:t>
      </w:r>
    </w:p>
    <w:p w:rsidR="00E5089E" w:rsidRPr="007469CB" w:rsidRDefault="00E5089E" w:rsidP="00E5089E">
      <w:pPr>
        <w:ind w:firstLine="709"/>
        <w:jc w:val="both"/>
      </w:pPr>
      <w:r w:rsidRPr="007469CB">
        <w:rPr>
          <w:color w:val="000000"/>
        </w:rPr>
        <w:lastRenderedPageBreak/>
        <w:t>– способствует удовлетворению его потребности в самоутверждении и признании, создает каждому «ситуацию успеха»;</w:t>
      </w:r>
    </w:p>
    <w:p w:rsidR="00E5089E" w:rsidRPr="007469CB" w:rsidRDefault="00E5089E" w:rsidP="00E5089E">
      <w:pPr>
        <w:ind w:firstLine="709"/>
        <w:jc w:val="both"/>
      </w:pPr>
      <w:r w:rsidRPr="007469CB">
        <w:rPr>
          <w:color w:val="000000"/>
        </w:rPr>
        <w:t>– развивает в ребенке психологическую уверенность перед публичными показами (выставками, выступлениями, презентациями и др.);</w:t>
      </w:r>
    </w:p>
    <w:p w:rsidR="00E5089E" w:rsidRPr="007469CB" w:rsidRDefault="00E5089E" w:rsidP="00E5089E">
      <w:pPr>
        <w:ind w:firstLine="709"/>
        <w:jc w:val="both"/>
      </w:pPr>
      <w:r w:rsidRPr="007469CB">
        <w:rPr>
          <w:color w:val="000000"/>
        </w:rPr>
        <w:t>– формирует у обучающегося адекватность в оценках и самооценке, стремление к получению профессионального анализа результатов совей работы;</w:t>
      </w:r>
    </w:p>
    <w:p w:rsidR="00E5089E" w:rsidRPr="007469CB" w:rsidRDefault="00E5089E" w:rsidP="00E5089E">
      <w:pPr>
        <w:ind w:firstLine="709"/>
        <w:jc w:val="both"/>
      </w:pPr>
      <w:r w:rsidRPr="007469CB">
        <w:rPr>
          <w:color w:val="000000"/>
        </w:rPr>
        <w:t>– создает условия для развития творческих способностей обучающегося.</w:t>
      </w:r>
    </w:p>
    <w:p w:rsidR="00E5089E" w:rsidRPr="007469CB" w:rsidRDefault="00E5089E" w:rsidP="00E5089E">
      <w:pPr>
        <w:ind w:firstLine="709"/>
        <w:jc w:val="both"/>
      </w:pPr>
      <w:r w:rsidRPr="007469CB">
        <w:rPr>
          <w:color w:val="000000"/>
        </w:rPr>
        <w:t>Влиять на формирование и развитие детского коллектива в объединении дополнительного образования педагог может через:</w:t>
      </w:r>
    </w:p>
    <w:p w:rsidR="00E5089E" w:rsidRPr="007469CB" w:rsidRDefault="00E5089E" w:rsidP="00E5089E">
      <w:pPr>
        <w:ind w:firstLine="709"/>
        <w:jc w:val="both"/>
      </w:pPr>
      <w:r w:rsidRPr="007469CB">
        <w:rPr>
          <w:color w:val="000000"/>
        </w:rPr>
        <w:t>а) создание доброжелательной и комфортной атмосферы, в которой каждый ребенок мог бы ощутить себя необходимым и значимым;</w:t>
      </w:r>
    </w:p>
    <w:p w:rsidR="00E5089E" w:rsidRPr="007469CB" w:rsidRDefault="00E5089E" w:rsidP="00E5089E">
      <w:pPr>
        <w:ind w:firstLine="709"/>
        <w:jc w:val="both"/>
      </w:pPr>
      <w:r w:rsidRPr="007469CB">
        <w:rPr>
          <w:color w:val="000000"/>
        </w:rPr>
        <w:t>б) создание «ситуации успеха» для каждого обучающегося, чтобы научить самоутверждаться в среде сверстников социально адекватным способом;</w:t>
      </w:r>
    </w:p>
    <w:p w:rsidR="00E5089E" w:rsidRPr="007469CB" w:rsidRDefault="00E5089E" w:rsidP="00E5089E">
      <w:pPr>
        <w:ind w:firstLine="709"/>
        <w:jc w:val="both"/>
      </w:pPr>
      <w:r w:rsidRPr="007469CB">
        <w:rPr>
          <w:color w:val="000000"/>
        </w:rPr>
        <w:t>в) использование различных форм воспитательной работы, в которых каждый обучающийся мог бы приобрести социальный опыт, пробуя себя в разных социальных ролях.</w:t>
      </w:r>
    </w:p>
    <w:p w:rsidR="00E5089E" w:rsidRPr="007469CB" w:rsidRDefault="00E5089E" w:rsidP="00E5089E">
      <w:pPr>
        <w:ind w:firstLine="709"/>
        <w:jc w:val="both"/>
      </w:pPr>
      <w:r w:rsidRPr="007469CB">
        <w:rPr>
          <w:b/>
          <w:bCs/>
          <w:color w:val="000000"/>
        </w:rPr>
        <w:t>Цель программы: </w:t>
      </w:r>
      <w:r w:rsidRPr="007469CB">
        <w:rPr>
          <w:color w:val="000000"/>
        </w:rPr>
        <w:t>формирование мировоззрения и системы базовых ценностей личности.</w:t>
      </w:r>
    </w:p>
    <w:p w:rsidR="00E5089E" w:rsidRPr="007469CB" w:rsidRDefault="00E5089E" w:rsidP="00E5089E">
      <w:pPr>
        <w:ind w:firstLine="709"/>
        <w:jc w:val="both"/>
      </w:pPr>
      <w:r w:rsidRPr="007469CB">
        <w:rPr>
          <w:b/>
          <w:bCs/>
          <w:color w:val="000000"/>
        </w:rPr>
        <w:t>Задачи программы:</w:t>
      </w:r>
    </w:p>
    <w:p w:rsidR="00E5089E" w:rsidRPr="007469CB" w:rsidRDefault="00E5089E" w:rsidP="00E5089E">
      <w:pPr>
        <w:jc w:val="both"/>
        <w:rPr>
          <w:color w:val="000000"/>
        </w:rPr>
      </w:pPr>
      <w:r w:rsidRPr="007469CB">
        <w:rPr>
          <w:color w:val="000000"/>
        </w:rPr>
        <w:t>-  развивать общую культуру учащихся через традиционные мероприятия объединения;</w:t>
      </w:r>
    </w:p>
    <w:p w:rsidR="00E5089E" w:rsidRPr="007469CB" w:rsidRDefault="00E5089E" w:rsidP="00E5089E">
      <w:pPr>
        <w:jc w:val="both"/>
      </w:pPr>
      <w:r w:rsidRPr="007469CB">
        <w:rPr>
          <w:color w:val="000000"/>
        </w:rPr>
        <w:t>-  воспитывать гражданственность, патриотизм, любовь к Родине;</w:t>
      </w:r>
    </w:p>
    <w:p w:rsidR="00E5089E" w:rsidRPr="007469CB" w:rsidRDefault="00E5089E" w:rsidP="00E5089E">
      <w:pPr>
        <w:jc w:val="both"/>
      </w:pPr>
      <w:r w:rsidRPr="007469CB">
        <w:rPr>
          <w:color w:val="000000"/>
        </w:rPr>
        <w:t>-  формировать у обучающихся гражданско-патриотическое сознание;</w:t>
      </w:r>
    </w:p>
    <w:p w:rsidR="00E5089E" w:rsidRPr="007469CB" w:rsidRDefault="00E5089E" w:rsidP="00E5089E">
      <w:pPr>
        <w:jc w:val="both"/>
      </w:pPr>
      <w:r w:rsidRPr="007469CB">
        <w:rPr>
          <w:color w:val="000000"/>
        </w:rPr>
        <w:t>-  выявить и продолжить развитие творческих способностей, обучающихся путем создания творческой атмосферы через организацию совместной творческой деятельности педагогов, учащихся и родителей</w:t>
      </w:r>
      <w:r w:rsidRPr="007469CB">
        <w:rPr>
          <w:b/>
          <w:bCs/>
          <w:color w:val="000000"/>
        </w:rPr>
        <w:t>;</w:t>
      </w:r>
    </w:p>
    <w:p w:rsidR="00E5089E" w:rsidRPr="007469CB" w:rsidRDefault="00E5089E" w:rsidP="00E5089E">
      <w:pPr>
        <w:jc w:val="both"/>
      </w:pPr>
      <w:r w:rsidRPr="007469CB">
        <w:rPr>
          <w:color w:val="000000"/>
        </w:rPr>
        <w:t>-  создать условия, направленные на формирование нравственной культуры, расширение кругозора, интеллектуальное развитие, на улучшение усвоения учебного материала;</w:t>
      </w:r>
    </w:p>
    <w:p w:rsidR="00E5089E" w:rsidRPr="007469CB" w:rsidRDefault="00E5089E" w:rsidP="00E5089E">
      <w:pPr>
        <w:jc w:val="both"/>
      </w:pPr>
      <w:r w:rsidRPr="007469CB">
        <w:rPr>
          <w:color w:val="000000"/>
        </w:rPr>
        <w:t>- создать условия для активного и полезного взаимодействия МБУДО «Дом детского творчества г. Льгова» и семьи по вопросам воспитания учащихся;</w:t>
      </w:r>
    </w:p>
    <w:p w:rsidR="00E5089E" w:rsidRPr="007469CB" w:rsidRDefault="00E5089E" w:rsidP="00E5089E">
      <w:pPr>
        <w:jc w:val="both"/>
      </w:pPr>
      <w:r w:rsidRPr="007469CB">
        <w:rPr>
          <w:color w:val="000000"/>
        </w:rPr>
        <w:t>- приобщать обучающихся к общечеловеческим нормам морали, национальным устоям и традициям образовательного учреждения;</w:t>
      </w:r>
    </w:p>
    <w:p w:rsidR="00E5089E" w:rsidRPr="007469CB" w:rsidRDefault="00E5089E" w:rsidP="00E5089E">
      <w:pPr>
        <w:jc w:val="both"/>
        <w:rPr>
          <w:color w:val="000000"/>
        </w:rPr>
      </w:pPr>
      <w:r w:rsidRPr="007469CB">
        <w:rPr>
          <w:color w:val="000000"/>
        </w:rPr>
        <w:t>-воспитывать внутреннюю потребность личности в здоровом образе жизни, ответственного отношения к природной и социокультурной среде обитания;</w:t>
      </w:r>
    </w:p>
    <w:p w:rsidR="00E5089E" w:rsidRPr="007469CB" w:rsidRDefault="00E5089E" w:rsidP="00E5089E">
      <w:pPr>
        <w:jc w:val="both"/>
      </w:pPr>
      <w:r w:rsidRPr="007469CB">
        <w:rPr>
          <w:color w:val="000000"/>
        </w:rPr>
        <w:t>- формировать бережное отношение к окружающей среде, любовь к родному краю.</w:t>
      </w:r>
    </w:p>
    <w:p w:rsidR="00E5089E" w:rsidRPr="007469CB" w:rsidRDefault="00E5089E" w:rsidP="00E5089E">
      <w:pPr>
        <w:ind w:firstLine="709"/>
        <w:jc w:val="both"/>
      </w:pPr>
      <w:r w:rsidRPr="007469CB">
        <w:rPr>
          <w:b/>
          <w:bCs/>
          <w:color w:val="000000"/>
        </w:rPr>
        <w:t>Ожидаемый результаты воспитания:</w:t>
      </w:r>
    </w:p>
    <w:p w:rsidR="00E5089E" w:rsidRPr="007469CB" w:rsidRDefault="00E5089E" w:rsidP="00E5089E">
      <w:pPr>
        <w:numPr>
          <w:ilvl w:val="0"/>
          <w:numId w:val="45"/>
        </w:numPr>
        <w:tabs>
          <w:tab w:val="clear" w:pos="720"/>
          <w:tab w:val="left" w:pos="284"/>
        </w:tabs>
        <w:suppressAutoHyphens w:val="0"/>
        <w:spacing w:after="160" w:line="259" w:lineRule="auto"/>
        <w:ind w:left="284"/>
        <w:jc w:val="both"/>
      </w:pPr>
      <w:r w:rsidRPr="007469CB">
        <w:rPr>
          <w:color w:val="000000"/>
        </w:rPr>
        <w:t>у учащихся сформированы представления о базовых национальных ценностях российского общества;</w:t>
      </w:r>
    </w:p>
    <w:p w:rsidR="00E5089E" w:rsidRPr="007469CB" w:rsidRDefault="00E5089E" w:rsidP="00E5089E">
      <w:pPr>
        <w:numPr>
          <w:ilvl w:val="0"/>
          <w:numId w:val="45"/>
        </w:numPr>
        <w:tabs>
          <w:tab w:val="clear" w:pos="720"/>
          <w:tab w:val="left" w:pos="284"/>
        </w:tabs>
        <w:suppressAutoHyphens w:val="0"/>
        <w:spacing w:after="160" w:line="259" w:lineRule="auto"/>
        <w:ind w:left="284"/>
        <w:jc w:val="both"/>
      </w:pPr>
      <w:r w:rsidRPr="007469CB">
        <w:rPr>
          <w:color w:val="000000"/>
        </w:rPr>
        <w:t>развита мотивация личности к познанию и творчеству;</w:t>
      </w:r>
    </w:p>
    <w:p w:rsidR="00E5089E" w:rsidRPr="007469CB" w:rsidRDefault="00E5089E" w:rsidP="00E5089E">
      <w:pPr>
        <w:numPr>
          <w:ilvl w:val="0"/>
          <w:numId w:val="45"/>
        </w:numPr>
        <w:tabs>
          <w:tab w:val="clear" w:pos="720"/>
          <w:tab w:val="left" w:pos="284"/>
        </w:tabs>
        <w:suppressAutoHyphens w:val="0"/>
        <w:spacing w:after="160" w:line="259" w:lineRule="auto"/>
        <w:ind w:left="284"/>
        <w:jc w:val="both"/>
      </w:pPr>
      <w:r w:rsidRPr="007469CB">
        <w:rPr>
          <w:color w:val="000000"/>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E5089E" w:rsidRPr="007469CB" w:rsidRDefault="00E5089E" w:rsidP="00E5089E">
      <w:pPr>
        <w:widowControl w:val="0"/>
        <w:tabs>
          <w:tab w:val="left" w:pos="993"/>
          <w:tab w:val="left" w:pos="2258"/>
        </w:tabs>
        <w:ind w:firstLine="709"/>
        <w:jc w:val="both"/>
        <w:rPr>
          <w:rFonts w:eastAsia="Calibri"/>
          <w:b/>
          <w:bCs/>
          <w:color w:val="000000"/>
          <w:shd w:val="clear" w:color="auto" w:fill="FFFFFF"/>
          <w:lang w:eastAsia="en-US"/>
        </w:rPr>
      </w:pPr>
      <w:r w:rsidRPr="007469CB">
        <w:rPr>
          <w:rFonts w:eastAsia="Calibri"/>
          <w:b/>
          <w:bCs/>
          <w:color w:val="000000"/>
          <w:shd w:val="clear" w:color="auto" w:fill="FFFFFF"/>
          <w:lang w:eastAsia="en-US"/>
        </w:rPr>
        <w:t>Основные направления воспитательной работы:</w:t>
      </w:r>
    </w:p>
    <w:p w:rsidR="00E5089E" w:rsidRPr="007469CB" w:rsidRDefault="00E5089E" w:rsidP="00E5089E">
      <w:pPr>
        <w:shd w:val="clear" w:color="auto" w:fill="FFFFFF"/>
        <w:jc w:val="both"/>
        <w:rPr>
          <w:color w:val="000000"/>
        </w:rPr>
      </w:pPr>
      <w:r w:rsidRPr="007469CB">
        <w:rPr>
          <w:color w:val="000000"/>
        </w:rPr>
        <w:t>Воспитательная работа в детских объединениях декоративно-прикладного творчества осуществляется по различным направлениям деятельности, позволяющим охватить и развить все аспекты личности обучающихся (направленность конкретных, проводимых педагогом, воспитательных мероприятий указывается в плане воспитательной работы педагога).</w:t>
      </w:r>
    </w:p>
    <w:p w:rsidR="00406D37" w:rsidRDefault="00406D37" w:rsidP="00E5089E">
      <w:pPr>
        <w:shd w:val="clear" w:color="auto" w:fill="FFFFFF"/>
        <w:ind w:firstLine="709"/>
        <w:jc w:val="both"/>
        <w:rPr>
          <w:b/>
          <w:bCs/>
          <w:color w:val="000000"/>
        </w:rPr>
      </w:pPr>
    </w:p>
    <w:p w:rsidR="00406D37" w:rsidRDefault="00406D37" w:rsidP="00E5089E">
      <w:pPr>
        <w:shd w:val="clear" w:color="auto" w:fill="FFFFFF"/>
        <w:ind w:firstLine="709"/>
        <w:jc w:val="both"/>
        <w:rPr>
          <w:b/>
          <w:bCs/>
          <w:color w:val="000000"/>
        </w:rPr>
      </w:pPr>
    </w:p>
    <w:p w:rsidR="00E5089E" w:rsidRPr="007469CB" w:rsidRDefault="00E5089E" w:rsidP="00E5089E">
      <w:pPr>
        <w:shd w:val="clear" w:color="auto" w:fill="FFFFFF"/>
        <w:ind w:firstLine="709"/>
        <w:jc w:val="both"/>
        <w:rPr>
          <w:color w:val="000000"/>
        </w:rPr>
      </w:pPr>
      <w:r w:rsidRPr="007469CB">
        <w:rPr>
          <w:b/>
          <w:bCs/>
          <w:color w:val="000000"/>
        </w:rPr>
        <w:lastRenderedPageBreak/>
        <w:t>ДУХОВНО- НРАВСТВЕННОЕ НАПРАВЛЕНИЕ</w:t>
      </w:r>
    </w:p>
    <w:p w:rsidR="00E5089E" w:rsidRPr="007469CB" w:rsidRDefault="00E5089E" w:rsidP="00E5089E">
      <w:pPr>
        <w:shd w:val="clear" w:color="auto" w:fill="FFFFFF"/>
        <w:ind w:firstLine="709"/>
        <w:jc w:val="both"/>
        <w:rPr>
          <w:color w:val="000000"/>
        </w:rPr>
      </w:pPr>
      <w:r w:rsidRPr="007469CB">
        <w:rPr>
          <w:b/>
          <w:bCs/>
          <w:color w:val="000000"/>
        </w:rPr>
        <w:t>Духовно-нравственное воспитание</w:t>
      </w:r>
      <w:r w:rsidRPr="007469CB">
        <w:rPr>
          <w:color w:val="000000"/>
        </w:rPr>
        <w:t> направленно на формирование гармоничной личности, развитие её ценностно-смысловой сферы посредством сообщения духовно-нравственных, морально-волевых и других базовых ценностей с целью развития:</w:t>
      </w:r>
    </w:p>
    <w:p w:rsidR="00E5089E" w:rsidRPr="007469CB" w:rsidRDefault="00E5089E" w:rsidP="00E5089E">
      <w:pPr>
        <w:numPr>
          <w:ilvl w:val="0"/>
          <w:numId w:val="46"/>
        </w:numPr>
        <w:shd w:val="clear" w:color="auto" w:fill="FFFFFF"/>
        <w:suppressAutoHyphens w:val="0"/>
        <w:spacing w:after="160" w:line="259" w:lineRule="auto"/>
        <w:ind w:left="0"/>
        <w:jc w:val="both"/>
        <w:rPr>
          <w:color w:val="000000"/>
        </w:rPr>
      </w:pPr>
      <w:r w:rsidRPr="007469CB">
        <w:rPr>
          <w:color w:val="000000"/>
        </w:rPr>
        <w:t>нравственных чувств — совести, долга, веры, ответственности; нравственного облика — терпения, милосердия;</w:t>
      </w:r>
    </w:p>
    <w:p w:rsidR="00E5089E" w:rsidRPr="007469CB" w:rsidRDefault="00E5089E" w:rsidP="00E5089E">
      <w:pPr>
        <w:numPr>
          <w:ilvl w:val="0"/>
          <w:numId w:val="46"/>
        </w:numPr>
        <w:shd w:val="clear" w:color="auto" w:fill="FFFFFF"/>
        <w:suppressAutoHyphens w:val="0"/>
        <w:spacing w:after="160" w:line="259" w:lineRule="auto"/>
        <w:ind w:left="0"/>
        <w:jc w:val="both"/>
        <w:rPr>
          <w:color w:val="000000"/>
        </w:rPr>
      </w:pPr>
      <w:r w:rsidRPr="007469CB">
        <w:rPr>
          <w:color w:val="000000"/>
        </w:rPr>
        <w:t>нравственной позиции — способности к различению добра и зла, проявлению самоотверженной любви, готовности к преодолению жизненных испытаний;</w:t>
      </w:r>
    </w:p>
    <w:p w:rsidR="00E5089E" w:rsidRPr="007469CB" w:rsidRDefault="00E5089E" w:rsidP="00E5089E">
      <w:pPr>
        <w:numPr>
          <w:ilvl w:val="0"/>
          <w:numId w:val="46"/>
        </w:numPr>
        <w:shd w:val="clear" w:color="auto" w:fill="FFFFFF"/>
        <w:suppressAutoHyphens w:val="0"/>
        <w:spacing w:after="160" w:line="259" w:lineRule="auto"/>
        <w:ind w:left="0"/>
        <w:jc w:val="both"/>
        <w:rPr>
          <w:color w:val="000000"/>
        </w:rPr>
      </w:pPr>
      <w:r w:rsidRPr="007469CB">
        <w:rPr>
          <w:color w:val="000000"/>
        </w:rPr>
        <w:t>нравственного поведения — готовности служения людям, проявления духовной рассудительности, послушания, доброй воли.</w:t>
      </w:r>
    </w:p>
    <w:p w:rsidR="00E5089E" w:rsidRPr="007469CB" w:rsidRDefault="00E5089E" w:rsidP="00E5089E">
      <w:pPr>
        <w:shd w:val="clear" w:color="auto" w:fill="FFFFFF"/>
        <w:jc w:val="both"/>
        <w:rPr>
          <w:color w:val="000000"/>
        </w:rPr>
      </w:pPr>
      <w:r w:rsidRPr="007469CB">
        <w:rPr>
          <w:b/>
          <w:bCs/>
          <w:color w:val="000000"/>
        </w:rPr>
        <w:t>ГРАЖДАНСКО-ПАТРИОТИЧЕСКОЕ НАПРАВЛЕНИЕ</w:t>
      </w:r>
    </w:p>
    <w:p w:rsidR="00E5089E" w:rsidRPr="007469CB" w:rsidRDefault="00E5089E" w:rsidP="00E5089E">
      <w:pPr>
        <w:shd w:val="clear" w:color="auto" w:fill="FFFFFF"/>
        <w:ind w:firstLine="709"/>
        <w:jc w:val="both"/>
        <w:rPr>
          <w:color w:val="000000"/>
        </w:rPr>
      </w:pPr>
      <w:r w:rsidRPr="007469CB">
        <w:rPr>
          <w:b/>
          <w:bCs/>
          <w:color w:val="000000"/>
        </w:rPr>
        <w:t>Гражданско – патриотическое воспитание</w:t>
      </w:r>
      <w:r w:rsidRPr="007469CB">
        <w:rPr>
          <w:color w:val="000000"/>
        </w:rPr>
        <w:t> основывается на воспитании обучающихся в духе любви к своей Родине, формировании и развитии личности, обладающей качествами гражданина и патриота России способной на социально оправданные поступки в интересах российского общества и государства, в основе которых лежат общечеловеческие моральные и нравственные ценности патриота, гражданина своей страны. Направлено на выработку ощущения национальной принадлежности к русскому народу, его историческим корням и современным реалиям;</w:t>
      </w:r>
    </w:p>
    <w:p w:rsidR="00E5089E" w:rsidRPr="007469CB" w:rsidRDefault="00E5089E" w:rsidP="00E5089E">
      <w:pPr>
        <w:widowControl w:val="0"/>
        <w:tabs>
          <w:tab w:val="left" w:pos="993"/>
          <w:tab w:val="left" w:pos="2258"/>
        </w:tabs>
        <w:jc w:val="both"/>
        <w:rPr>
          <w:b/>
        </w:rPr>
      </w:pPr>
      <w:r w:rsidRPr="007469CB">
        <w:rPr>
          <w:b/>
        </w:rPr>
        <w:t>ХУДОЖЕСТВЕННО-ЭСТЕТИЧЕСКОЕ НАПРАВЛЕНИЕ</w:t>
      </w:r>
    </w:p>
    <w:p w:rsidR="00E5089E" w:rsidRPr="007469CB" w:rsidRDefault="00E5089E" w:rsidP="00E5089E">
      <w:pPr>
        <w:widowControl w:val="0"/>
        <w:tabs>
          <w:tab w:val="left" w:pos="993"/>
          <w:tab w:val="left" w:pos="2258"/>
        </w:tabs>
        <w:jc w:val="both"/>
      </w:pPr>
      <w:r w:rsidRPr="007469CB">
        <w:t>Основной задачей художественно - направления является создание условий для развития свободной активной личности, живущей в связи с окружающим миром и его историей и осознающей свою ответственность перед ним.</w:t>
      </w:r>
    </w:p>
    <w:p w:rsidR="00E5089E" w:rsidRDefault="00E5089E" w:rsidP="00E5089E">
      <w:pPr>
        <w:widowControl w:val="0"/>
        <w:tabs>
          <w:tab w:val="left" w:pos="993"/>
          <w:tab w:val="left" w:pos="2258"/>
        </w:tabs>
        <w:ind w:firstLine="709"/>
        <w:jc w:val="center"/>
        <w:rPr>
          <w:b/>
          <w:bCs/>
          <w:color w:val="000000"/>
        </w:rPr>
      </w:pPr>
      <w:r w:rsidRPr="007469CB">
        <w:rPr>
          <w:b/>
          <w:bCs/>
          <w:color w:val="000000"/>
        </w:rPr>
        <w:t>Календарный план воспитательной работы</w:t>
      </w:r>
      <w:r w:rsidRPr="007469CB">
        <w:t xml:space="preserve"> </w:t>
      </w:r>
      <w:r w:rsidRPr="007469CB">
        <w:rPr>
          <w:b/>
          <w:bCs/>
          <w:color w:val="000000"/>
        </w:rPr>
        <w:t>на 2022-2023 учебный год</w:t>
      </w:r>
    </w:p>
    <w:p w:rsidR="001F39CB" w:rsidRPr="007469CB" w:rsidRDefault="001F39CB" w:rsidP="00E5089E">
      <w:pPr>
        <w:widowControl w:val="0"/>
        <w:tabs>
          <w:tab w:val="left" w:pos="993"/>
          <w:tab w:val="left" w:pos="2258"/>
        </w:tabs>
        <w:ind w:firstLine="709"/>
        <w:jc w:val="center"/>
        <w:rPr>
          <w:b/>
          <w:bCs/>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693"/>
      </w:tblGrid>
      <w:tr w:rsidR="00560DFE" w:rsidRPr="00981C00" w:rsidTr="00560DFE">
        <w:tc>
          <w:tcPr>
            <w:tcW w:w="4673" w:type="dxa"/>
          </w:tcPr>
          <w:p w:rsidR="00560DFE" w:rsidRPr="00981C00" w:rsidRDefault="00560DFE" w:rsidP="00560DFE">
            <w:pPr>
              <w:jc w:val="center"/>
              <w:rPr>
                <w:rFonts w:eastAsia="Calibri"/>
                <w:lang w:eastAsia="en-US"/>
              </w:rPr>
            </w:pPr>
            <w:r w:rsidRPr="00981C00">
              <w:rPr>
                <w:rFonts w:eastAsia="Calibri"/>
                <w:lang w:eastAsia="en-US"/>
              </w:rPr>
              <w:t>Дела</w:t>
            </w:r>
          </w:p>
        </w:tc>
        <w:tc>
          <w:tcPr>
            <w:tcW w:w="1843" w:type="dxa"/>
          </w:tcPr>
          <w:p w:rsidR="00560DFE" w:rsidRPr="00981C00" w:rsidRDefault="00560DFE" w:rsidP="00560DFE">
            <w:pPr>
              <w:jc w:val="center"/>
              <w:rPr>
                <w:rFonts w:eastAsia="Calibri"/>
                <w:lang w:eastAsia="en-US"/>
              </w:rPr>
            </w:pPr>
            <w:r w:rsidRPr="00981C00">
              <w:rPr>
                <w:rFonts w:eastAsia="Calibri"/>
                <w:lang w:eastAsia="en-US"/>
              </w:rPr>
              <w:t>Классы</w:t>
            </w:r>
          </w:p>
        </w:tc>
        <w:tc>
          <w:tcPr>
            <w:tcW w:w="2693" w:type="dxa"/>
          </w:tcPr>
          <w:p w:rsidR="00560DFE" w:rsidRPr="00981C00" w:rsidRDefault="00560DFE" w:rsidP="00560DFE">
            <w:pPr>
              <w:jc w:val="center"/>
              <w:rPr>
                <w:rFonts w:eastAsia="Calibri"/>
                <w:lang w:eastAsia="en-US"/>
              </w:rPr>
            </w:pPr>
            <w:r w:rsidRPr="00981C00">
              <w:rPr>
                <w:rFonts w:eastAsia="Calibri"/>
                <w:lang w:eastAsia="en-US"/>
              </w:rPr>
              <w:t>Время проведения</w:t>
            </w:r>
          </w:p>
        </w:tc>
      </w:tr>
      <w:tr w:rsidR="00560DFE" w:rsidRPr="00981C00" w:rsidTr="00560DFE">
        <w:trPr>
          <w:trHeight w:val="1235"/>
        </w:trPr>
        <w:tc>
          <w:tcPr>
            <w:tcW w:w="4673" w:type="dxa"/>
          </w:tcPr>
          <w:p w:rsidR="00560DFE" w:rsidRPr="00076F68" w:rsidRDefault="00560DFE" w:rsidP="00560DFE">
            <w:pPr>
              <w:ind w:left="484" w:firstLine="142"/>
            </w:pPr>
            <w:r>
              <w:rPr>
                <w:rFonts w:eastAsia="MS Mincho"/>
                <w:b/>
                <w:i/>
                <w:lang w:eastAsia="ja-JP"/>
              </w:rPr>
              <w:t>На внешкольном уровн</w:t>
            </w:r>
            <w:r>
              <w:rPr>
                <w:b/>
                <w:bCs/>
              </w:rPr>
              <w:t>е</w:t>
            </w:r>
          </w:p>
          <w:p w:rsidR="00560DFE" w:rsidRPr="00981C00" w:rsidRDefault="00560DFE" w:rsidP="00560DFE">
            <w:pPr>
              <w:rPr>
                <w:color w:val="000000" w:themeColor="text1"/>
              </w:rPr>
            </w:pPr>
            <w:r w:rsidRPr="00076F68">
              <w:t xml:space="preserve">Участие в городских социальных проектах, конкурсах и общественных движениях </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В течение года</w:t>
            </w:r>
          </w:p>
          <w:p w:rsidR="00560DFE" w:rsidRPr="00981C00" w:rsidRDefault="00560DFE" w:rsidP="00560DFE">
            <w:pPr>
              <w:rPr>
                <w:rFonts w:eastAsia="Calibri"/>
                <w:lang w:eastAsia="en-US"/>
              </w:rPr>
            </w:pPr>
          </w:p>
          <w:p w:rsidR="00560DFE" w:rsidRPr="00981C00" w:rsidRDefault="00560DFE" w:rsidP="00560DFE">
            <w:pPr>
              <w:rPr>
                <w:rFonts w:eastAsia="Calibri"/>
                <w:lang w:eastAsia="en-US"/>
              </w:rPr>
            </w:pPr>
          </w:p>
        </w:tc>
      </w:tr>
      <w:tr w:rsidR="00560DFE" w:rsidRPr="00981C00" w:rsidTr="00560DFE">
        <w:trPr>
          <w:trHeight w:val="834"/>
        </w:trPr>
        <w:tc>
          <w:tcPr>
            <w:tcW w:w="4673" w:type="dxa"/>
          </w:tcPr>
          <w:p w:rsidR="00560DFE" w:rsidRPr="00981C00" w:rsidRDefault="00560DFE" w:rsidP="00560DFE">
            <w:pPr>
              <w:pStyle w:val="ParaAttribute7"/>
              <w:ind w:right="176" w:firstLine="142"/>
              <w:jc w:val="left"/>
              <w:rPr>
                <w:i/>
                <w:sz w:val="24"/>
                <w:szCs w:val="24"/>
              </w:rPr>
            </w:pPr>
            <w:r w:rsidRPr="00981C00">
              <w:rPr>
                <w:sz w:val="24"/>
                <w:szCs w:val="24"/>
              </w:rPr>
              <w:t xml:space="preserve">Праздники для жителей микрорайона:  </w:t>
            </w:r>
          </w:p>
          <w:p w:rsidR="00560DFE" w:rsidRPr="00981C00" w:rsidRDefault="00560DFE" w:rsidP="00560DFE">
            <w:pPr>
              <w:pStyle w:val="ParaAttribute7"/>
              <w:ind w:right="176" w:firstLine="142"/>
              <w:jc w:val="left"/>
              <w:rPr>
                <w:i/>
                <w:sz w:val="24"/>
                <w:szCs w:val="24"/>
              </w:rPr>
            </w:pPr>
            <w:r w:rsidRPr="00981C00">
              <w:rPr>
                <w:sz w:val="24"/>
                <w:szCs w:val="24"/>
              </w:rPr>
              <w:t xml:space="preserve">-Здравствуй, Новый год!»             </w:t>
            </w:r>
          </w:p>
          <w:p w:rsidR="00560DFE" w:rsidRPr="00981C00" w:rsidRDefault="00560DFE" w:rsidP="00560DFE">
            <w:pPr>
              <w:ind w:firstLine="142"/>
              <w:rPr>
                <w:rFonts w:eastAsia="Calibri"/>
                <w:b/>
                <w:lang w:eastAsia="en-US"/>
              </w:rPr>
            </w:pPr>
            <w:r w:rsidRPr="00981C00">
              <w:rPr>
                <w:rFonts w:eastAsia="№Е"/>
              </w:rPr>
              <w:t>- «День Победы со слезами на глазах»</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Декабрь</w:t>
            </w:r>
          </w:p>
          <w:p w:rsidR="00560DFE" w:rsidRPr="00981C00" w:rsidRDefault="00560DFE" w:rsidP="00560DFE">
            <w:pPr>
              <w:rPr>
                <w:rFonts w:eastAsia="Calibri"/>
                <w:lang w:eastAsia="en-US"/>
              </w:rPr>
            </w:pPr>
            <w:r w:rsidRPr="00981C00">
              <w:rPr>
                <w:rFonts w:eastAsia="Calibri"/>
                <w:lang w:eastAsia="en-US"/>
              </w:rPr>
              <w:t>Май</w:t>
            </w:r>
          </w:p>
        </w:tc>
      </w:tr>
      <w:tr w:rsidR="00560DFE" w:rsidRPr="00981C00" w:rsidTr="00560DFE">
        <w:trPr>
          <w:trHeight w:val="844"/>
        </w:trPr>
        <w:tc>
          <w:tcPr>
            <w:tcW w:w="4673" w:type="dxa"/>
          </w:tcPr>
          <w:p w:rsidR="00560DFE" w:rsidRPr="00981C00" w:rsidRDefault="00560DFE" w:rsidP="00560DFE">
            <w:pPr>
              <w:pStyle w:val="ParaAttribute7"/>
              <w:ind w:firstLine="142"/>
              <w:jc w:val="left"/>
              <w:rPr>
                <w:i/>
                <w:sz w:val="24"/>
                <w:szCs w:val="24"/>
              </w:rPr>
            </w:pPr>
            <w:r w:rsidRPr="00981C00">
              <w:rPr>
                <w:sz w:val="24"/>
                <w:szCs w:val="24"/>
              </w:rPr>
              <w:t>Акции, посвященные значимым отечественным и международным событиям.</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В течение года</w:t>
            </w:r>
          </w:p>
          <w:p w:rsidR="00560DFE" w:rsidRPr="00981C00" w:rsidRDefault="00560DFE" w:rsidP="00560DFE">
            <w:pPr>
              <w:rPr>
                <w:rFonts w:eastAsia="Calibri"/>
                <w:lang w:eastAsia="en-US"/>
              </w:rPr>
            </w:pPr>
          </w:p>
        </w:tc>
      </w:tr>
      <w:tr w:rsidR="00560DFE" w:rsidRPr="00981C00" w:rsidTr="00560DFE">
        <w:trPr>
          <w:trHeight w:val="696"/>
        </w:trPr>
        <w:tc>
          <w:tcPr>
            <w:tcW w:w="4673" w:type="dxa"/>
          </w:tcPr>
          <w:p w:rsidR="00560DFE" w:rsidRPr="00981C00" w:rsidRDefault="00560DFE" w:rsidP="00560DFE">
            <w:pPr>
              <w:pStyle w:val="ParaAttribute7"/>
              <w:ind w:firstLine="142"/>
              <w:rPr>
                <w:rFonts w:eastAsia="MS Mincho"/>
                <w:b/>
                <w:i/>
                <w:sz w:val="24"/>
                <w:szCs w:val="24"/>
                <w:lang w:eastAsia="ja-JP"/>
              </w:rPr>
            </w:pPr>
            <w:r w:rsidRPr="00981C00">
              <w:rPr>
                <w:rFonts w:eastAsia="MS Mincho"/>
                <w:b/>
                <w:i/>
                <w:sz w:val="24"/>
                <w:szCs w:val="24"/>
                <w:lang w:eastAsia="ja-JP"/>
              </w:rPr>
              <w:t>На школьном уровне</w:t>
            </w:r>
          </w:p>
          <w:p w:rsidR="00560DFE" w:rsidRPr="00981C00" w:rsidRDefault="00560DFE" w:rsidP="00560DFE">
            <w:pPr>
              <w:pStyle w:val="ParaAttribute7"/>
              <w:ind w:firstLine="142"/>
              <w:jc w:val="left"/>
              <w:rPr>
                <w:sz w:val="24"/>
                <w:szCs w:val="24"/>
              </w:rPr>
            </w:pPr>
            <w:r w:rsidRPr="00981C00">
              <w:rPr>
                <w:rFonts w:eastAsia="MS Mincho"/>
                <w:sz w:val="24"/>
                <w:szCs w:val="24"/>
                <w:lang w:eastAsia="ja-JP"/>
              </w:rPr>
              <w:t>Конкурс  «Класс года»</w:t>
            </w:r>
          </w:p>
        </w:tc>
        <w:tc>
          <w:tcPr>
            <w:tcW w:w="1843" w:type="dxa"/>
          </w:tcPr>
          <w:p w:rsidR="00560DFE" w:rsidRPr="00981C00" w:rsidRDefault="00560DFE" w:rsidP="00560DFE">
            <w:pPr>
              <w:ind w:firstLine="142"/>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В течение года</w:t>
            </w:r>
          </w:p>
        </w:tc>
      </w:tr>
      <w:tr w:rsidR="00560DFE" w:rsidRPr="00981C00" w:rsidTr="00560DFE">
        <w:trPr>
          <w:trHeight w:val="1425"/>
        </w:trPr>
        <w:tc>
          <w:tcPr>
            <w:tcW w:w="4673" w:type="dxa"/>
          </w:tcPr>
          <w:p w:rsidR="00560DFE" w:rsidRPr="00981C00" w:rsidRDefault="00560DFE" w:rsidP="00560DFE">
            <w:pPr>
              <w:rPr>
                <w:bCs/>
                <w:iCs/>
              </w:rPr>
            </w:pPr>
            <w:r w:rsidRPr="00981C00">
              <w:rPr>
                <w:bCs/>
                <w:iCs/>
              </w:rPr>
              <w:t xml:space="preserve">1 сентября – День знаний; Праздник «Первого звонка»; </w:t>
            </w:r>
          </w:p>
          <w:p w:rsidR="00560DFE" w:rsidRPr="00981C00" w:rsidRDefault="00560DFE" w:rsidP="00560DFE">
            <w:pPr>
              <w:rPr>
                <w:rFonts w:eastAsia="MS Mincho"/>
                <w:b/>
                <w:i/>
                <w:lang w:eastAsia="ja-JP"/>
              </w:rPr>
            </w:pPr>
            <w:r w:rsidRPr="00981C00">
              <w:rPr>
                <w:shd w:val="clear" w:color="auto" w:fill="FFFFFF"/>
              </w:rPr>
              <w:t>День памяти жертв терроризма;</w:t>
            </w:r>
          </w:p>
          <w:p w:rsidR="00560DFE" w:rsidRPr="00981C00" w:rsidRDefault="00560DFE" w:rsidP="00560DFE">
            <w:pPr>
              <w:rPr>
                <w:rFonts w:eastAsia="MS Mincho"/>
                <w:b/>
                <w:i/>
                <w:lang w:eastAsia="ja-JP"/>
              </w:rPr>
            </w:pPr>
            <w:r w:rsidRPr="00981C00">
              <w:t>Месячник   безопасности   (</w:t>
            </w:r>
            <w:r w:rsidRPr="00981C00">
              <w:rPr>
                <w:bCs/>
                <w:iCs/>
              </w:rPr>
              <w:t xml:space="preserve">Операция «Внимание, дети!», </w:t>
            </w:r>
            <w:r w:rsidRPr="00981C00">
              <w:t>мероприятия по пожарной безопасности, безопасности в сети «Интернет», профилактике экстремизма, терроризма, учебно- тренировочная  эвакуация учащихся )</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1 сентября</w:t>
            </w:r>
          </w:p>
          <w:p w:rsidR="00560DFE" w:rsidRPr="00981C00" w:rsidRDefault="00560DFE" w:rsidP="00560DFE">
            <w:pPr>
              <w:rPr>
                <w:rFonts w:eastAsia="Calibri"/>
                <w:lang w:eastAsia="en-US"/>
              </w:rPr>
            </w:pPr>
          </w:p>
          <w:p w:rsidR="00560DFE" w:rsidRPr="00981C00" w:rsidRDefault="00560DFE" w:rsidP="00560DFE">
            <w:pPr>
              <w:rPr>
                <w:rFonts w:eastAsia="Calibri"/>
                <w:lang w:eastAsia="en-US"/>
              </w:rPr>
            </w:pPr>
            <w:r w:rsidRPr="00981C00">
              <w:rPr>
                <w:rFonts w:eastAsia="Calibri"/>
                <w:lang w:eastAsia="en-US"/>
              </w:rPr>
              <w:t>3 сентября</w:t>
            </w:r>
          </w:p>
          <w:p w:rsidR="00560DFE" w:rsidRPr="00981C00" w:rsidRDefault="00560DFE" w:rsidP="00560DFE">
            <w:pPr>
              <w:rPr>
                <w:rFonts w:eastAsia="Calibri"/>
                <w:lang w:eastAsia="en-US"/>
              </w:rPr>
            </w:pPr>
          </w:p>
          <w:p w:rsidR="00560DFE" w:rsidRPr="00981C00" w:rsidRDefault="00560DFE" w:rsidP="00560DFE">
            <w:pPr>
              <w:rPr>
                <w:rFonts w:eastAsia="Calibri"/>
                <w:lang w:eastAsia="en-US"/>
              </w:rPr>
            </w:pPr>
            <w:r w:rsidRPr="00981C00">
              <w:rPr>
                <w:rFonts w:eastAsia="Calibri"/>
                <w:lang w:eastAsia="en-US"/>
              </w:rPr>
              <w:t>Сентябрь</w:t>
            </w:r>
          </w:p>
          <w:p w:rsidR="00560DFE" w:rsidRPr="00981C00" w:rsidRDefault="00560DFE" w:rsidP="00560DFE">
            <w:pPr>
              <w:rPr>
                <w:rFonts w:eastAsia="Calibri"/>
                <w:lang w:eastAsia="en-US"/>
              </w:rPr>
            </w:pPr>
          </w:p>
          <w:p w:rsidR="00560DFE" w:rsidRPr="00981C00" w:rsidRDefault="00560DFE" w:rsidP="00560DFE">
            <w:pPr>
              <w:rPr>
                <w:rFonts w:eastAsia="Calibri"/>
                <w:lang w:eastAsia="en-US"/>
              </w:rPr>
            </w:pPr>
          </w:p>
        </w:tc>
      </w:tr>
      <w:tr w:rsidR="00560DFE" w:rsidRPr="008E5A9A" w:rsidTr="00560DFE">
        <w:trPr>
          <w:trHeight w:val="600"/>
        </w:trPr>
        <w:tc>
          <w:tcPr>
            <w:tcW w:w="4673" w:type="dxa"/>
          </w:tcPr>
          <w:p w:rsidR="00560DFE" w:rsidRPr="00981C00" w:rsidRDefault="00560DFE" w:rsidP="00560DFE">
            <w:pPr>
              <w:rPr>
                <w:rFonts w:eastAsia="MS Mincho"/>
                <w:lang w:eastAsia="ja-JP"/>
              </w:rPr>
            </w:pPr>
            <w:r w:rsidRPr="00981C00">
              <w:rPr>
                <w:rFonts w:eastAsia="MS Mincho"/>
                <w:lang w:eastAsia="ja-JP"/>
              </w:rPr>
              <w:lastRenderedPageBreak/>
              <w:t>Школьная Спартакиада.</w:t>
            </w:r>
          </w:p>
          <w:p w:rsidR="00560DFE" w:rsidRPr="00981C00" w:rsidRDefault="00560DFE" w:rsidP="00560DFE">
            <w:pPr>
              <w:rPr>
                <w:bCs/>
                <w:iCs/>
                <w:color w:val="FF0000"/>
              </w:rPr>
            </w:pPr>
            <w:r w:rsidRPr="00981C00">
              <w:rPr>
                <w:rFonts w:eastAsia="MS Mincho"/>
                <w:lang w:eastAsia="ja-JP"/>
              </w:rPr>
              <w:t>Участие в городской Спартакиаде</w:t>
            </w:r>
          </w:p>
        </w:tc>
        <w:tc>
          <w:tcPr>
            <w:tcW w:w="1843" w:type="dxa"/>
          </w:tcPr>
          <w:p w:rsidR="00560DFE" w:rsidRPr="008E5A9A" w:rsidRDefault="00560DFE" w:rsidP="00560DFE">
            <w:pPr>
              <w:rPr>
                <w:rFonts w:eastAsia="Calibri"/>
                <w:lang w:eastAsia="en-US"/>
              </w:rPr>
            </w:pPr>
            <w:r w:rsidRPr="008E5A9A">
              <w:rPr>
                <w:rFonts w:eastAsia="Calibri"/>
                <w:lang w:eastAsia="en-US"/>
              </w:rPr>
              <w:t xml:space="preserve">     5-9</w:t>
            </w:r>
          </w:p>
        </w:tc>
        <w:tc>
          <w:tcPr>
            <w:tcW w:w="2693" w:type="dxa"/>
          </w:tcPr>
          <w:p w:rsidR="00560DFE" w:rsidRPr="008E5A9A" w:rsidRDefault="00560DFE" w:rsidP="00560DFE">
            <w:pPr>
              <w:rPr>
                <w:rFonts w:eastAsia="Calibri"/>
                <w:lang w:eastAsia="en-US"/>
              </w:rPr>
            </w:pPr>
            <w:r w:rsidRPr="008E5A9A">
              <w:rPr>
                <w:rFonts w:eastAsia="Calibri"/>
                <w:lang w:eastAsia="en-US"/>
              </w:rPr>
              <w:t>В течение года</w:t>
            </w:r>
          </w:p>
        </w:tc>
      </w:tr>
      <w:tr w:rsidR="00560DFE" w:rsidRPr="00981C00" w:rsidTr="00560DFE">
        <w:trPr>
          <w:trHeight w:val="600"/>
        </w:trPr>
        <w:tc>
          <w:tcPr>
            <w:tcW w:w="4673" w:type="dxa"/>
          </w:tcPr>
          <w:p w:rsidR="00560DFE" w:rsidRPr="00981C00" w:rsidRDefault="00560DFE" w:rsidP="00560DFE">
            <w:pPr>
              <w:rPr>
                <w:rFonts w:eastAsia="MS Mincho"/>
                <w:lang w:eastAsia="ja-JP"/>
              </w:rPr>
            </w:pPr>
            <w:r w:rsidRPr="00981C00">
              <w:rPr>
                <w:rFonts w:eastAsia="MS Mincho"/>
                <w:lang w:eastAsia="ja-JP"/>
              </w:rPr>
              <w:t>Благотворительные мероприятия и акции в рамках волонтёрской деятельности</w:t>
            </w:r>
          </w:p>
        </w:tc>
        <w:tc>
          <w:tcPr>
            <w:tcW w:w="1843" w:type="dxa"/>
          </w:tcPr>
          <w:p w:rsidR="00560DFE" w:rsidRPr="008E5A9A" w:rsidRDefault="00560DFE" w:rsidP="00560DFE">
            <w:pPr>
              <w:rPr>
                <w:rFonts w:eastAsia="Calibri"/>
                <w:lang w:eastAsia="en-US"/>
              </w:rPr>
            </w:pPr>
            <w:r w:rsidRPr="008E5A9A">
              <w:rPr>
                <w:rFonts w:eastAsia="Calibri"/>
                <w:lang w:eastAsia="en-US"/>
              </w:rPr>
              <w:t xml:space="preserve">     5-9</w:t>
            </w:r>
          </w:p>
        </w:tc>
        <w:tc>
          <w:tcPr>
            <w:tcW w:w="2693" w:type="dxa"/>
          </w:tcPr>
          <w:p w:rsidR="00560DFE" w:rsidRPr="008E5A9A" w:rsidRDefault="00560DFE" w:rsidP="00560DFE">
            <w:pPr>
              <w:rPr>
                <w:rFonts w:eastAsia="Calibri"/>
                <w:lang w:eastAsia="en-US"/>
              </w:rPr>
            </w:pPr>
            <w:r w:rsidRPr="008E5A9A">
              <w:rPr>
                <w:rFonts w:eastAsia="Calibri"/>
                <w:lang w:eastAsia="en-US"/>
              </w:rPr>
              <w:t>В течение года</w:t>
            </w:r>
          </w:p>
        </w:tc>
      </w:tr>
      <w:tr w:rsidR="00560DFE" w:rsidRPr="00981C00" w:rsidTr="00560DFE">
        <w:trPr>
          <w:trHeight w:val="600"/>
        </w:trPr>
        <w:tc>
          <w:tcPr>
            <w:tcW w:w="4673" w:type="dxa"/>
          </w:tcPr>
          <w:p w:rsidR="00560DFE" w:rsidRPr="00981C00" w:rsidRDefault="00560DFE" w:rsidP="00560DFE">
            <w:pPr>
              <w:rPr>
                <w:rFonts w:eastAsia="MS Mincho"/>
                <w:lang w:eastAsia="ja-JP"/>
              </w:rPr>
            </w:pPr>
            <w:r w:rsidRPr="00981C00">
              <w:rPr>
                <w:rFonts w:eastAsia="MS Mincho"/>
                <w:lang w:eastAsia="ja-JP"/>
              </w:rPr>
              <w:t>Библиотечные уроки и выставки книг, посвящённые знаменательным датам</w:t>
            </w:r>
          </w:p>
        </w:tc>
        <w:tc>
          <w:tcPr>
            <w:tcW w:w="1843" w:type="dxa"/>
          </w:tcPr>
          <w:p w:rsidR="00560DFE" w:rsidRPr="008E5A9A" w:rsidRDefault="00560DFE" w:rsidP="00560DFE">
            <w:pPr>
              <w:rPr>
                <w:rFonts w:eastAsia="Calibri"/>
                <w:lang w:eastAsia="en-US"/>
              </w:rPr>
            </w:pPr>
            <w:r w:rsidRPr="008E5A9A">
              <w:rPr>
                <w:rFonts w:eastAsia="Calibri"/>
                <w:lang w:eastAsia="en-US"/>
              </w:rPr>
              <w:t xml:space="preserve">     5-9</w:t>
            </w:r>
          </w:p>
        </w:tc>
        <w:tc>
          <w:tcPr>
            <w:tcW w:w="2693" w:type="dxa"/>
          </w:tcPr>
          <w:p w:rsidR="00560DFE" w:rsidRPr="008E5A9A" w:rsidRDefault="00560DFE" w:rsidP="00560DFE">
            <w:pPr>
              <w:rPr>
                <w:rFonts w:eastAsia="Calibri"/>
                <w:lang w:eastAsia="en-US"/>
              </w:rPr>
            </w:pPr>
            <w:r w:rsidRPr="008E5A9A">
              <w:rPr>
                <w:rFonts w:eastAsia="Calibri"/>
                <w:lang w:eastAsia="en-US"/>
              </w:rPr>
              <w:t>В течение года</w:t>
            </w:r>
          </w:p>
        </w:tc>
      </w:tr>
      <w:tr w:rsidR="00560DFE" w:rsidRPr="00981C00" w:rsidTr="00560DFE">
        <w:trPr>
          <w:trHeight w:val="694"/>
        </w:trPr>
        <w:tc>
          <w:tcPr>
            <w:tcW w:w="4673" w:type="dxa"/>
          </w:tcPr>
          <w:p w:rsidR="00560DFE" w:rsidRPr="00981C00" w:rsidRDefault="00560DFE" w:rsidP="00560DFE">
            <w:pPr>
              <w:rPr>
                <w:bCs/>
                <w:iCs/>
              </w:rPr>
            </w:pPr>
            <w:r w:rsidRPr="00981C00">
              <w:rPr>
                <w:bCs/>
                <w:iCs/>
              </w:rPr>
              <w:t>День народного единства;</w:t>
            </w:r>
          </w:p>
          <w:p w:rsidR="00560DFE" w:rsidRPr="00981C00" w:rsidRDefault="00560DFE" w:rsidP="00560DFE">
            <w:pPr>
              <w:rPr>
                <w:bCs/>
                <w:iCs/>
              </w:rPr>
            </w:pPr>
            <w:r>
              <w:rPr>
                <w:bCs/>
                <w:iCs/>
              </w:rPr>
              <w:t xml:space="preserve"> Праздник «День Матери»;</w:t>
            </w:r>
            <w:r w:rsidRPr="00981C00">
              <w:rPr>
                <w:bCs/>
                <w:iCs/>
              </w:rPr>
              <w:t xml:space="preserve"> </w:t>
            </w:r>
          </w:p>
          <w:p w:rsidR="00560DFE" w:rsidRDefault="00560DFE" w:rsidP="00560DFE">
            <w:pPr>
              <w:pStyle w:val="TableParagraph"/>
              <w:tabs>
                <w:tab w:val="left" w:pos="1758"/>
                <w:tab w:val="left" w:pos="3576"/>
              </w:tabs>
              <w:spacing w:line="293" w:lineRule="exact"/>
              <w:rPr>
                <w:sz w:val="26"/>
              </w:rPr>
            </w:pPr>
            <w:r>
              <w:rPr>
                <w:sz w:val="26"/>
              </w:rPr>
              <w:t>Подготовка</w:t>
            </w:r>
            <w:r>
              <w:rPr>
                <w:sz w:val="26"/>
              </w:rPr>
              <w:tab/>
              <w:t>мероприятий</w:t>
            </w:r>
            <w:r>
              <w:rPr>
                <w:sz w:val="26"/>
              </w:rPr>
              <w:tab/>
              <w:t>к</w:t>
            </w:r>
          </w:p>
          <w:p w:rsidR="00560DFE" w:rsidRDefault="00560DFE" w:rsidP="00560DFE">
            <w:pPr>
              <w:pStyle w:val="TableParagraph"/>
              <w:spacing w:line="298" w:lineRule="exact"/>
              <w:rPr>
                <w:sz w:val="26"/>
              </w:rPr>
            </w:pPr>
            <w:r>
              <w:rPr>
                <w:sz w:val="26"/>
              </w:rPr>
              <w:t>«Дню   пожилого   человека»и</w:t>
            </w:r>
          </w:p>
          <w:p w:rsidR="00560DFE" w:rsidRPr="00981C00" w:rsidRDefault="00560DFE" w:rsidP="00560DFE">
            <w:pPr>
              <w:pStyle w:val="ParaAttribute7"/>
              <w:ind w:firstLine="0"/>
              <w:jc w:val="left"/>
              <w:rPr>
                <w:i/>
                <w:sz w:val="24"/>
                <w:szCs w:val="24"/>
              </w:rPr>
            </w:pPr>
            <w:r>
              <w:rPr>
                <w:sz w:val="26"/>
              </w:rPr>
              <w:t xml:space="preserve"> «Дню учителя»</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Pr>
                <w:rFonts w:eastAsia="Calibri"/>
                <w:lang w:eastAsia="en-US"/>
              </w:rPr>
              <w:t>Октябрь -</w:t>
            </w:r>
            <w:r w:rsidRPr="00981C00">
              <w:rPr>
                <w:rFonts w:eastAsia="Calibri"/>
                <w:lang w:eastAsia="en-US"/>
              </w:rPr>
              <w:t>Ноябрь</w:t>
            </w:r>
          </w:p>
        </w:tc>
      </w:tr>
      <w:tr w:rsidR="00560DFE" w:rsidTr="00560DFE">
        <w:trPr>
          <w:trHeight w:val="401"/>
        </w:trPr>
        <w:tc>
          <w:tcPr>
            <w:tcW w:w="4673" w:type="dxa"/>
          </w:tcPr>
          <w:p w:rsidR="00560DFE" w:rsidRPr="00981C00" w:rsidRDefault="00560DFE" w:rsidP="00560DFE">
            <w:pPr>
              <w:rPr>
                <w:bCs/>
                <w:iCs/>
              </w:rPr>
            </w:pPr>
            <w:r>
              <w:t>Акция «Подари библиотеке книгу»</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Default="00560DFE" w:rsidP="00560DFE">
            <w:pPr>
              <w:rPr>
                <w:rFonts w:eastAsia="Calibri"/>
                <w:lang w:eastAsia="en-US"/>
              </w:rPr>
            </w:pPr>
            <w:r>
              <w:t>Сентябрь, Май</w:t>
            </w:r>
          </w:p>
        </w:tc>
      </w:tr>
      <w:tr w:rsidR="00560DFE" w:rsidRPr="00981C00" w:rsidTr="00560DFE">
        <w:trPr>
          <w:trHeight w:val="694"/>
        </w:trPr>
        <w:tc>
          <w:tcPr>
            <w:tcW w:w="4673" w:type="dxa"/>
          </w:tcPr>
          <w:p w:rsidR="00560DFE" w:rsidRPr="00981C00" w:rsidRDefault="00560DFE" w:rsidP="00560DFE">
            <w:pPr>
              <w:rPr>
                <w:bCs/>
                <w:iCs/>
              </w:rPr>
            </w:pPr>
            <w:r w:rsidRPr="00981C00">
              <w:rPr>
                <w:bCs/>
                <w:iCs/>
              </w:rPr>
              <w:t>Месячник правового воспитания и правовой помощи детям</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Ноябрь</w:t>
            </w:r>
          </w:p>
        </w:tc>
      </w:tr>
      <w:tr w:rsidR="00560DFE" w:rsidRPr="00981C00" w:rsidTr="00560DFE">
        <w:trPr>
          <w:trHeight w:val="564"/>
        </w:trPr>
        <w:tc>
          <w:tcPr>
            <w:tcW w:w="4673" w:type="dxa"/>
          </w:tcPr>
          <w:p w:rsidR="00560DFE" w:rsidRPr="00981C00" w:rsidRDefault="00560DFE" w:rsidP="00560DFE">
            <w:pPr>
              <w:rPr>
                <w:rFonts w:eastAsia="MS Mincho"/>
                <w:i/>
                <w:shd w:val="clear" w:color="auto" w:fill="FFFFFF"/>
                <w:lang w:eastAsia="ja-JP"/>
              </w:rPr>
            </w:pPr>
            <w:r w:rsidRPr="00981C00">
              <w:rPr>
                <w:rFonts w:eastAsia="MS Mincho"/>
                <w:i/>
                <w:shd w:val="clear" w:color="auto" w:fill="FFFFFF"/>
                <w:lang w:eastAsia="ja-JP"/>
              </w:rPr>
              <w:t>«</w:t>
            </w:r>
            <w:r w:rsidRPr="00981C00">
              <w:rPr>
                <w:rFonts w:eastAsia="MS Mincho"/>
                <w:shd w:val="clear" w:color="auto" w:fill="FFFFFF"/>
                <w:lang w:eastAsia="ja-JP"/>
              </w:rPr>
              <w:t>Мастерская «Деда Мороза</w:t>
            </w:r>
            <w:r w:rsidRPr="00981C00">
              <w:rPr>
                <w:rFonts w:eastAsia="MS Mincho"/>
                <w:i/>
                <w:shd w:val="clear" w:color="auto" w:fill="FFFFFF"/>
                <w:lang w:eastAsia="ja-JP"/>
              </w:rPr>
              <w:t>»</w:t>
            </w:r>
          </w:p>
          <w:p w:rsidR="00560DFE" w:rsidRPr="00981C00" w:rsidRDefault="00560DFE" w:rsidP="00560DFE">
            <w:r w:rsidRPr="00981C00">
              <w:t>Экологические акции   «Живи, ёлка!», «Птичья столовая»</w:t>
            </w:r>
          </w:p>
          <w:p w:rsidR="00560DFE" w:rsidRPr="00981C00" w:rsidRDefault="00560DFE" w:rsidP="00560DFE">
            <w:pPr>
              <w:rPr>
                <w:bCs/>
                <w:iCs/>
              </w:rPr>
            </w:pPr>
            <w:r w:rsidRPr="00981C00">
              <w:t>Выставка-конкурс «Зимняя фантазия»</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p w:rsidR="00560DFE" w:rsidRPr="00981C00" w:rsidRDefault="00560DFE" w:rsidP="00560DFE">
            <w:pPr>
              <w:jc w:val="center"/>
              <w:rPr>
                <w:rFonts w:eastAsia="Calibri"/>
                <w:lang w:eastAsia="en-US"/>
              </w:rPr>
            </w:pPr>
          </w:p>
        </w:tc>
        <w:tc>
          <w:tcPr>
            <w:tcW w:w="2693" w:type="dxa"/>
          </w:tcPr>
          <w:p w:rsidR="00560DFE" w:rsidRPr="00981C00" w:rsidRDefault="00560DFE" w:rsidP="00560DFE">
            <w:pPr>
              <w:rPr>
                <w:rFonts w:eastAsia="Calibri"/>
                <w:lang w:eastAsia="en-US"/>
              </w:rPr>
            </w:pPr>
            <w:r w:rsidRPr="00981C00">
              <w:rPr>
                <w:rFonts w:eastAsia="Calibri"/>
                <w:lang w:eastAsia="en-US"/>
              </w:rPr>
              <w:t>Декабрь</w:t>
            </w:r>
          </w:p>
        </w:tc>
      </w:tr>
      <w:tr w:rsidR="00560DFE" w:rsidTr="00560DFE">
        <w:trPr>
          <w:trHeight w:val="564"/>
        </w:trPr>
        <w:tc>
          <w:tcPr>
            <w:tcW w:w="4673" w:type="dxa"/>
          </w:tcPr>
          <w:p w:rsidR="00560DFE" w:rsidRPr="00981C00" w:rsidRDefault="00560DFE" w:rsidP="00560DFE">
            <w:pPr>
              <w:rPr>
                <w:rFonts w:eastAsia="MS Mincho"/>
                <w:i/>
                <w:shd w:val="clear" w:color="auto" w:fill="FFFFFF"/>
                <w:lang w:eastAsia="ja-JP"/>
              </w:rPr>
            </w:pPr>
            <w:r>
              <w:t>Единый урок, посвященный Дню снятия блокады Ленинграда</w:t>
            </w:r>
          </w:p>
        </w:tc>
        <w:tc>
          <w:tcPr>
            <w:tcW w:w="1843" w:type="dxa"/>
          </w:tcPr>
          <w:p w:rsidR="00560DFE" w:rsidRPr="00981C00" w:rsidRDefault="00560DFE" w:rsidP="00560DFE">
            <w:pPr>
              <w:jc w:val="center"/>
              <w:rPr>
                <w:rFonts w:eastAsia="Calibri"/>
                <w:lang w:eastAsia="en-US"/>
              </w:rPr>
            </w:pPr>
            <w:r>
              <w:rPr>
                <w:rFonts w:eastAsia="Calibri"/>
                <w:lang w:eastAsia="en-US"/>
              </w:rPr>
              <w:t>1-11</w:t>
            </w:r>
          </w:p>
        </w:tc>
        <w:tc>
          <w:tcPr>
            <w:tcW w:w="2693" w:type="dxa"/>
          </w:tcPr>
          <w:p w:rsidR="00560DFE" w:rsidRPr="00981C00" w:rsidRDefault="00560DFE" w:rsidP="00560DFE">
            <w:pPr>
              <w:rPr>
                <w:rFonts w:eastAsia="Calibri"/>
                <w:lang w:eastAsia="en-US"/>
              </w:rPr>
            </w:pPr>
            <w:r>
              <w:rPr>
                <w:rFonts w:eastAsia="Calibri"/>
                <w:lang w:eastAsia="en-US"/>
              </w:rPr>
              <w:t>Январь</w:t>
            </w:r>
          </w:p>
        </w:tc>
      </w:tr>
      <w:tr w:rsidR="00560DFE" w:rsidRPr="00981C00" w:rsidTr="00560DFE">
        <w:trPr>
          <w:trHeight w:val="708"/>
        </w:trPr>
        <w:tc>
          <w:tcPr>
            <w:tcW w:w="4673" w:type="dxa"/>
          </w:tcPr>
          <w:p w:rsidR="00560DFE" w:rsidRPr="00981C00" w:rsidRDefault="00560DFE" w:rsidP="00560DFE">
            <w:pPr>
              <w:pStyle w:val="ParaAttribute7"/>
              <w:ind w:firstLine="142"/>
              <w:jc w:val="left"/>
              <w:rPr>
                <w:sz w:val="24"/>
                <w:szCs w:val="24"/>
              </w:rPr>
            </w:pPr>
            <w:r w:rsidRPr="00981C00">
              <w:rPr>
                <w:sz w:val="24"/>
                <w:szCs w:val="24"/>
              </w:rPr>
              <w:t xml:space="preserve">Месячник гражданско- патриотического воспитания и оборонно-массовой работы </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Февраль</w:t>
            </w:r>
          </w:p>
        </w:tc>
      </w:tr>
      <w:tr w:rsidR="00560DFE" w:rsidRPr="00981C00" w:rsidTr="00560DFE">
        <w:trPr>
          <w:trHeight w:val="358"/>
        </w:trPr>
        <w:tc>
          <w:tcPr>
            <w:tcW w:w="4673" w:type="dxa"/>
          </w:tcPr>
          <w:p w:rsidR="00560DFE" w:rsidRPr="00981C00" w:rsidRDefault="00560DFE" w:rsidP="00560DFE">
            <w:pPr>
              <w:pStyle w:val="ParaAttribute7"/>
              <w:ind w:firstLine="142"/>
              <w:jc w:val="left"/>
              <w:rPr>
                <w:sz w:val="24"/>
                <w:szCs w:val="24"/>
              </w:rPr>
            </w:pPr>
            <w:r w:rsidRPr="00DE0BAC">
              <w:rPr>
                <w:sz w:val="24"/>
                <w:szCs w:val="24"/>
              </w:rPr>
              <w:t>День защитника Отечества</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Февраль</w:t>
            </w:r>
          </w:p>
        </w:tc>
      </w:tr>
      <w:tr w:rsidR="00560DFE" w:rsidTr="00560DFE">
        <w:trPr>
          <w:trHeight w:val="708"/>
        </w:trPr>
        <w:tc>
          <w:tcPr>
            <w:tcW w:w="4673" w:type="dxa"/>
          </w:tcPr>
          <w:p w:rsidR="00560DFE" w:rsidRPr="00DE0BAC" w:rsidRDefault="00560DFE" w:rsidP="00560DFE">
            <w:pPr>
              <w:pStyle w:val="ParaAttribute7"/>
              <w:ind w:firstLine="142"/>
              <w:jc w:val="left"/>
              <w:rPr>
                <w:sz w:val="24"/>
                <w:szCs w:val="24"/>
              </w:rPr>
            </w:pPr>
            <w:r>
              <w:rPr>
                <w:sz w:val="24"/>
                <w:szCs w:val="24"/>
              </w:rPr>
              <w:t>Тематическая неделя  «Школа без сквернословия»</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Февраль</w:t>
            </w:r>
          </w:p>
        </w:tc>
      </w:tr>
      <w:tr w:rsidR="00560DFE" w:rsidRPr="00981C00" w:rsidTr="00560DFE">
        <w:trPr>
          <w:trHeight w:val="700"/>
        </w:trPr>
        <w:tc>
          <w:tcPr>
            <w:tcW w:w="4673" w:type="dxa"/>
          </w:tcPr>
          <w:p w:rsidR="00560DFE" w:rsidRPr="00981C00" w:rsidRDefault="00560DFE" w:rsidP="00560DFE">
            <w:pPr>
              <w:rPr>
                <w:bCs/>
                <w:iCs/>
              </w:rPr>
            </w:pPr>
            <w:r w:rsidRPr="00981C00">
              <w:rPr>
                <w:bCs/>
                <w:iCs/>
              </w:rPr>
              <w:t xml:space="preserve">День Земли.  </w:t>
            </w:r>
            <w:r w:rsidRPr="00981C00">
              <w:t xml:space="preserve">Экологические акции «Первоцвет», «День птиц». </w:t>
            </w:r>
            <w:r w:rsidRPr="00981C00">
              <w:rPr>
                <w:spacing w:val="-2"/>
              </w:rPr>
              <w:t>Акция «Чистый город» (сбор макулатуры)</w:t>
            </w:r>
          </w:p>
          <w:p w:rsidR="00560DFE" w:rsidRPr="00981C00" w:rsidRDefault="00560DFE" w:rsidP="00560DFE">
            <w:pPr>
              <w:rPr>
                <w:i/>
              </w:rPr>
            </w:pPr>
            <w:r w:rsidRPr="00981C00">
              <w:rPr>
                <w:bCs/>
                <w:iCs/>
              </w:rPr>
              <w:t>Неделя детской книги.</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r w:rsidRPr="00981C00">
              <w:rPr>
                <w:rFonts w:eastAsia="Calibri"/>
                <w:lang w:eastAsia="en-US"/>
              </w:rPr>
              <w:t>Март</w:t>
            </w:r>
          </w:p>
        </w:tc>
      </w:tr>
      <w:tr w:rsidR="00560DFE" w:rsidRPr="00981C00" w:rsidTr="00560DFE">
        <w:trPr>
          <w:trHeight w:val="590"/>
        </w:trPr>
        <w:tc>
          <w:tcPr>
            <w:tcW w:w="4673" w:type="dxa"/>
          </w:tcPr>
          <w:p w:rsidR="00560DFE" w:rsidRPr="00981C00" w:rsidRDefault="00560DFE" w:rsidP="00560DFE">
            <w:r w:rsidRPr="00981C00">
              <w:t>Всероссийский День здоровья</w:t>
            </w:r>
          </w:p>
          <w:p w:rsidR="00560DFE" w:rsidRPr="00981C00" w:rsidRDefault="00560DFE" w:rsidP="00560DFE">
            <w:r w:rsidRPr="00981C00">
              <w:t xml:space="preserve">День Космонавтики. </w:t>
            </w:r>
          </w:p>
          <w:p w:rsidR="00560DFE" w:rsidRPr="00981C00" w:rsidRDefault="00560DFE" w:rsidP="00560DFE">
            <w:pPr>
              <w:rPr>
                <w:bCs/>
                <w:iCs/>
              </w:rPr>
            </w:pPr>
            <w:r w:rsidRPr="00981C00">
              <w:t>Пасхальный фестиваль детского творчества «Радость души моей»</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p>
          <w:p w:rsidR="00560DFE" w:rsidRPr="00981C00" w:rsidRDefault="00560DFE" w:rsidP="00560DFE">
            <w:pPr>
              <w:rPr>
                <w:rFonts w:eastAsia="Calibri"/>
                <w:lang w:eastAsia="en-US"/>
              </w:rPr>
            </w:pPr>
            <w:r w:rsidRPr="00981C00">
              <w:rPr>
                <w:rFonts w:eastAsia="Calibri"/>
                <w:lang w:eastAsia="en-US"/>
              </w:rPr>
              <w:t>Апрель</w:t>
            </w:r>
          </w:p>
        </w:tc>
      </w:tr>
      <w:tr w:rsidR="00560DFE" w:rsidRPr="00981C00" w:rsidTr="00560DFE">
        <w:trPr>
          <w:trHeight w:val="848"/>
        </w:trPr>
        <w:tc>
          <w:tcPr>
            <w:tcW w:w="4673" w:type="dxa"/>
          </w:tcPr>
          <w:p w:rsidR="00560DFE" w:rsidRPr="00981C00" w:rsidRDefault="00560DFE" w:rsidP="00560DFE">
            <w:r w:rsidRPr="00981C00">
              <w:rPr>
                <w:rFonts w:eastAsia="MS Mincho"/>
                <w:i/>
                <w:lang w:eastAsia="ja-JP"/>
              </w:rPr>
              <w:t>«Вахта памяти» -  мероприятия, посвящённые Дню Победы</w:t>
            </w:r>
          </w:p>
        </w:tc>
        <w:tc>
          <w:tcPr>
            <w:tcW w:w="1843" w:type="dxa"/>
          </w:tcPr>
          <w:p w:rsidR="00560DFE" w:rsidRPr="00981C00" w:rsidRDefault="00560DFE" w:rsidP="00560DFE">
            <w:pPr>
              <w:jc w:val="center"/>
              <w:rPr>
                <w:rFonts w:eastAsia="Calibri"/>
                <w:lang w:eastAsia="en-US"/>
              </w:rPr>
            </w:pPr>
            <w:r w:rsidRPr="00981C00">
              <w:rPr>
                <w:rFonts w:eastAsia="Calibri"/>
                <w:lang w:eastAsia="en-US"/>
              </w:rPr>
              <w:t>5-9</w:t>
            </w:r>
          </w:p>
        </w:tc>
        <w:tc>
          <w:tcPr>
            <w:tcW w:w="2693" w:type="dxa"/>
          </w:tcPr>
          <w:p w:rsidR="00560DFE" w:rsidRPr="00981C00" w:rsidRDefault="00560DFE" w:rsidP="00560DFE">
            <w:pPr>
              <w:rPr>
                <w:rFonts w:eastAsia="Calibri"/>
                <w:lang w:eastAsia="en-US"/>
              </w:rPr>
            </w:pPr>
          </w:p>
          <w:p w:rsidR="00560DFE" w:rsidRPr="00981C00" w:rsidRDefault="00560DFE" w:rsidP="00560DFE">
            <w:pPr>
              <w:rPr>
                <w:rFonts w:eastAsia="Calibri"/>
                <w:lang w:eastAsia="en-US"/>
              </w:rPr>
            </w:pPr>
            <w:r w:rsidRPr="00981C00">
              <w:rPr>
                <w:rFonts w:eastAsia="Calibri"/>
                <w:lang w:eastAsia="en-US"/>
              </w:rPr>
              <w:t>Май</w:t>
            </w:r>
          </w:p>
        </w:tc>
      </w:tr>
    </w:tbl>
    <w:p w:rsidR="00560DFE" w:rsidRDefault="00560DFE">
      <w:pPr>
        <w:spacing w:line="276" w:lineRule="auto"/>
        <w:ind w:firstLine="709"/>
        <w:jc w:val="center"/>
        <w:rPr>
          <w:rFonts w:eastAsiaTheme="minorEastAsia"/>
          <w:b/>
        </w:rPr>
      </w:pPr>
    </w:p>
    <w:p w:rsidR="00560DFE" w:rsidRDefault="00560DFE">
      <w:pPr>
        <w:spacing w:line="276" w:lineRule="auto"/>
        <w:ind w:firstLine="709"/>
        <w:jc w:val="center"/>
        <w:rPr>
          <w:rFonts w:eastAsiaTheme="minorEastAsia"/>
          <w:b/>
        </w:rPr>
      </w:pPr>
    </w:p>
    <w:p w:rsidR="000072E1" w:rsidRPr="007469CB" w:rsidRDefault="00B126BC">
      <w:pPr>
        <w:spacing w:line="276" w:lineRule="auto"/>
        <w:ind w:firstLine="709"/>
        <w:jc w:val="center"/>
        <w:rPr>
          <w:rFonts w:eastAsiaTheme="minorEastAsia"/>
          <w:b/>
        </w:rPr>
      </w:pPr>
      <w:r w:rsidRPr="007469CB">
        <w:rPr>
          <w:rFonts w:eastAsiaTheme="minorEastAsia"/>
          <w:b/>
        </w:rPr>
        <w:t>Список литературы</w:t>
      </w:r>
      <w:r w:rsidR="00A361DD" w:rsidRPr="007469CB">
        <w:rPr>
          <w:rFonts w:eastAsiaTheme="minorEastAsia"/>
          <w:b/>
        </w:rPr>
        <w:t xml:space="preserve"> для педагога</w:t>
      </w:r>
      <w:r w:rsidRPr="007469CB">
        <w:rPr>
          <w:rFonts w:eastAsiaTheme="minorEastAsia"/>
          <w:b/>
        </w:rPr>
        <w:t>.</w:t>
      </w:r>
    </w:p>
    <w:p w:rsidR="000072E1" w:rsidRPr="007469CB" w:rsidRDefault="00A361DD">
      <w:pPr>
        <w:pStyle w:val="ac"/>
        <w:spacing w:beforeAutospacing="0" w:afterAutospacing="0" w:line="294" w:lineRule="atLeast"/>
        <w:rPr>
          <w:color w:val="000000"/>
        </w:rPr>
      </w:pPr>
      <w:r w:rsidRPr="007469CB">
        <w:rPr>
          <w:color w:val="000000"/>
        </w:rPr>
        <w:t>1</w:t>
      </w:r>
      <w:r w:rsidR="00B126BC" w:rsidRPr="007469CB">
        <w:rPr>
          <w:color w:val="000000"/>
        </w:rPr>
        <w:t>.</w:t>
      </w:r>
      <w:r w:rsidR="00B126BC" w:rsidRPr="007469CB">
        <w:rPr>
          <w:color w:val="000000"/>
        </w:rPr>
        <w:tab/>
        <w:t>Наука. Энциклопедия. – М., «РОСМЭН», 2001. – 125 с.</w:t>
      </w:r>
    </w:p>
    <w:p w:rsidR="000072E1" w:rsidRPr="007469CB" w:rsidRDefault="00A361DD">
      <w:pPr>
        <w:pStyle w:val="ac"/>
        <w:spacing w:beforeAutospacing="0" w:afterAutospacing="0" w:line="294" w:lineRule="atLeast"/>
        <w:rPr>
          <w:color w:val="000000"/>
        </w:rPr>
      </w:pPr>
      <w:r w:rsidRPr="007469CB">
        <w:rPr>
          <w:color w:val="000000"/>
        </w:rPr>
        <w:t>2</w:t>
      </w:r>
      <w:r w:rsidR="00B126BC" w:rsidRPr="007469CB">
        <w:rPr>
          <w:color w:val="000000"/>
        </w:rPr>
        <w:t>.</w:t>
      </w:r>
      <w:r w:rsidR="00B126BC" w:rsidRPr="007469CB">
        <w:rPr>
          <w:color w:val="000000"/>
        </w:rPr>
        <w:tab/>
        <w:t>Энциклопедический словарь юного техника. – М., «Педагогика», 1988. – 463 с.</w:t>
      </w:r>
    </w:p>
    <w:p w:rsidR="000072E1" w:rsidRPr="007469CB" w:rsidRDefault="00A361DD">
      <w:pPr>
        <w:pStyle w:val="ac"/>
        <w:spacing w:beforeAutospacing="0" w:afterAutospacing="0" w:line="294" w:lineRule="atLeast"/>
        <w:rPr>
          <w:color w:val="000000"/>
        </w:rPr>
      </w:pPr>
      <w:r w:rsidRPr="007469CB">
        <w:rPr>
          <w:color w:val="000000"/>
        </w:rPr>
        <w:t>3</w:t>
      </w:r>
      <w:r w:rsidR="00B126BC" w:rsidRPr="007469CB">
        <w:rPr>
          <w:color w:val="000000"/>
        </w:rPr>
        <w:t>.</w:t>
      </w:r>
      <w:r w:rsidR="00B126BC" w:rsidRPr="007469CB">
        <w:rPr>
          <w:color w:val="000000"/>
        </w:rPr>
        <w:tab/>
        <w:t>«Робототехника для детей и родителей» С.А. Филиппов, Санкт-Петербург «Наука» 2010. - 195 с.</w:t>
      </w:r>
    </w:p>
    <w:p w:rsidR="000072E1" w:rsidRPr="007469CB" w:rsidRDefault="00B126BC">
      <w:pPr>
        <w:pStyle w:val="ac"/>
        <w:spacing w:beforeAutospacing="0" w:afterAutospacing="0" w:line="294" w:lineRule="atLeast"/>
        <w:rPr>
          <w:color w:val="000000"/>
        </w:rPr>
      </w:pPr>
      <w:r w:rsidRPr="007469CB">
        <w:rPr>
          <w:color w:val="000000"/>
        </w:rPr>
        <w:t>4.Программа курса «Образовательная робототехника» . Томск: Дельтаплан, 2012.- 16с.</w:t>
      </w:r>
    </w:p>
    <w:p w:rsidR="000072E1" w:rsidRPr="007469CB" w:rsidRDefault="00A361DD">
      <w:pPr>
        <w:pStyle w:val="ac"/>
        <w:spacing w:beforeAutospacing="0" w:afterAutospacing="0" w:line="294" w:lineRule="atLeast"/>
        <w:rPr>
          <w:color w:val="000000"/>
        </w:rPr>
      </w:pPr>
      <w:r w:rsidRPr="007469CB">
        <w:rPr>
          <w:color w:val="000000"/>
        </w:rPr>
        <w:t>5</w:t>
      </w:r>
      <w:r w:rsidR="00B126BC" w:rsidRPr="007469CB">
        <w:rPr>
          <w:color w:val="000000"/>
        </w:rPr>
        <w:tab/>
        <w:t>Книга для учителя компании LEGO System A/S, Aastvej 1, DK-7190 Billund, Дания; авторизованный перевод - Институт новых технологий г. Москва.</w:t>
      </w:r>
    </w:p>
    <w:p w:rsidR="00A361DD" w:rsidRPr="007469CB" w:rsidRDefault="00A361DD" w:rsidP="00A361DD">
      <w:pPr>
        <w:spacing w:line="276" w:lineRule="auto"/>
        <w:ind w:firstLine="709"/>
        <w:jc w:val="center"/>
        <w:rPr>
          <w:rFonts w:eastAsiaTheme="minorEastAsia"/>
          <w:b/>
        </w:rPr>
      </w:pPr>
      <w:r w:rsidRPr="007469CB">
        <w:rPr>
          <w:rFonts w:eastAsiaTheme="minorEastAsia"/>
          <w:b/>
        </w:rPr>
        <w:lastRenderedPageBreak/>
        <w:t>Список литературы для обучающихся.</w:t>
      </w:r>
    </w:p>
    <w:p w:rsidR="000072E1" w:rsidRPr="007469CB" w:rsidRDefault="00A361DD">
      <w:pPr>
        <w:pStyle w:val="ac"/>
        <w:spacing w:beforeAutospacing="0" w:afterAutospacing="0" w:line="294" w:lineRule="atLeast"/>
        <w:rPr>
          <w:color w:val="000000"/>
        </w:rPr>
      </w:pPr>
      <w:r w:rsidRPr="007469CB">
        <w:rPr>
          <w:color w:val="000000"/>
        </w:rPr>
        <w:t>1</w:t>
      </w:r>
      <w:r w:rsidR="00B126BC" w:rsidRPr="007469CB">
        <w:rPr>
          <w:color w:val="000000"/>
        </w:rPr>
        <w:t>.</w:t>
      </w:r>
      <w:r w:rsidR="00B126BC" w:rsidRPr="007469CB">
        <w:rPr>
          <w:color w:val="000000"/>
        </w:rPr>
        <w:tab/>
        <w:t>Сборник материалов международной конференции «Педагогический процесс, как непрерывное развитие творческого потенциала личности» Москва.: МГИУ, 1998г.</w:t>
      </w:r>
    </w:p>
    <w:p w:rsidR="000072E1" w:rsidRPr="007469CB" w:rsidRDefault="00A361DD">
      <w:pPr>
        <w:pStyle w:val="ac"/>
        <w:spacing w:beforeAutospacing="0" w:afterAutospacing="0" w:line="294" w:lineRule="atLeast"/>
        <w:rPr>
          <w:color w:val="000000"/>
        </w:rPr>
      </w:pPr>
      <w:r w:rsidRPr="007469CB">
        <w:rPr>
          <w:color w:val="000000"/>
        </w:rPr>
        <w:t>2</w:t>
      </w:r>
      <w:r w:rsidR="00B126BC" w:rsidRPr="007469CB">
        <w:rPr>
          <w:color w:val="000000"/>
        </w:rPr>
        <w:t>.</w:t>
      </w:r>
      <w:r w:rsidR="00B126BC" w:rsidRPr="007469CB">
        <w:rPr>
          <w:color w:val="000000"/>
        </w:rPr>
        <w:tab/>
        <w:t>Журнал «Самоделки».г. Москва. Издательская компания «Эгмонт Россия Лтд.» LEGO. г. Москва. Издательство ООО «Лего»</w:t>
      </w:r>
    </w:p>
    <w:p w:rsidR="000072E1" w:rsidRPr="007469CB" w:rsidRDefault="00A361DD">
      <w:pPr>
        <w:pStyle w:val="ac"/>
        <w:spacing w:beforeAutospacing="0" w:afterAutospacing="0" w:line="294" w:lineRule="atLeast"/>
        <w:rPr>
          <w:color w:val="000000"/>
        </w:rPr>
      </w:pPr>
      <w:r w:rsidRPr="007469CB">
        <w:rPr>
          <w:color w:val="000000"/>
        </w:rPr>
        <w:t>3</w:t>
      </w:r>
      <w:r w:rsidR="00B126BC" w:rsidRPr="007469CB">
        <w:rPr>
          <w:color w:val="000000"/>
        </w:rPr>
        <w:t>.</w:t>
      </w:r>
      <w:r w:rsidR="00B126BC" w:rsidRPr="007469CB">
        <w:rPr>
          <w:color w:val="000000"/>
        </w:rPr>
        <w:tab/>
        <w:t>Индустрия развлечений. ПервоРобот. Книга для учителя и сборник проектов. LEGO Group, перевод ИНТ, - 87 с., илл.</w:t>
      </w:r>
    </w:p>
    <w:p w:rsidR="00A361DD" w:rsidRPr="007469CB" w:rsidRDefault="00A361DD">
      <w:pPr>
        <w:pStyle w:val="ac"/>
        <w:spacing w:beforeAutospacing="0" w:afterAutospacing="0" w:line="294" w:lineRule="atLeast"/>
        <w:rPr>
          <w:color w:val="000000"/>
        </w:rPr>
      </w:pPr>
    </w:p>
    <w:p w:rsidR="000072E1" w:rsidRPr="007469CB" w:rsidRDefault="00B126BC">
      <w:pPr>
        <w:pStyle w:val="ac"/>
        <w:spacing w:beforeAutospacing="0" w:afterAutospacing="0" w:line="294" w:lineRule="atLeast"/>
        <w:rPr>
          <w:color w:val="000000"/>
        </w:rPr>
      </w:pPr>
      <w:r w:rsidRPr="007469CB">
        <w:rPr>
          <w:color w:val="000000"/>
        </w:rPr>
        <w:t>Интернет – ресурсы:</w:t>
      </w:r>
    </w:p>
    <w:p w:rsidR="000072E1" w:rsidRPr="007469CB" w:rsidRDefault="00421049">
      <w:pPr>
        <w:pStyle w:val="ac"/>
        <w:spacing w:beforeAutospacing="0" w:afterAutospacing="0"/>
        <w:rPr>
          <w:color w:val="000000"/>
        </w:rPr>
      </w:pPr>
      <w:hyperlink r:id="rId9">
        <w:r w:rsidR="00B126BC" w:rsidRPr="007469CB">
          <w:t>http://int-edu.ru</w:t>
        </w:r>
      </w:hyperlink>
    </w:p>
    <w:p w:rsidR="000072E1" w:rsidRPr="007469CB" w:rsidRDefault="00421049">
      <w:pPr>
        <w:pStyle w:val="ac"/>
        <w:spacing w:beforeAutospacing="0" w:afterAutospacing="0"/>
        <w:rPr>
          <w:color w:val="000000"/>
        </w:rPr>
      </w:pPr>
      <w:hyperlink r:id="rId10">
        <w:r w:rsidR="00B126BC" w:rsidRPr="007469CB">
          <w:t>http://7robots.com/</w:t>
        </w:r>
      </w:hyperlink>
    </w:p>
    <w:p w:rsidR="000072E1" w:rsidRPr="007469CB" w:rsidRDefault="00421049">
      <w:pPr>
        <w:pStyle w:val="ac"/>
        <w:spacing w:beforeAutospacing="0" w:afterAutospacing="0"/>
        <w:rPr>
          <w:color w:val="000000"/>
        </w:rPr>
      </w:pPr>
      <w:hyperlink r:id="rId11">
        <w:r w:rsidR="00B126BC" w:rsidRPr="007469CB">
          <w:t>http://www.spfam.ru/contacts.html</w:t>
        </w:r>
      </w:hyperlink>
    </w:p>
    <w:p w:rsidR="000072E1" w:rsidRPr="007469CB" w:rsidRDefault="00421049">
      <w:pPr>
        <w:pStyle w:val="ac"/>
        <w:spacing w:beforeAutospacing="0" w:afterAutospacing="0"/>
        <w:rPr>
          <w:color w:val="000000"/>
        </w:rPr>
      </w:pPr>
      <w:hyperlink r:id="rId12">
        <w:r w:rsidR="00B126BC" w:rsidRPr="007469CB">
          <w:t>http://robocraft.ru/</w:t>
        </w:r>
      </w:hyperlink>
    </w:p>
    <w:p w:rsidR="000072E1" w:rsidRPr="007469CB" w:rsidRDefault="00421049">
      <w:pPr>
        <w:pStyle w:val="ac"/>
        <w:spacing w:beforeAutospacing="0" w:afterAutospacing="0"/>
        <w:rPr>
          <w:color w:val="000000"/>
        </w:rPr>
      </w:pPr>
      <w:hyperlink r:id="rId13">
        <w:r w:rsidR="00B126BC" w:rsidRPr="007469CB">
          <w:t>http://iclass.home-edu.ru/course/category.php?id=15</w:t>
        </w:r>
      </w:hyperlink>
    </w:p>
    <w:p w:rsidR="000072E1" w:rsidRPr="007469CB" w:rsidRDefault="00421049">
      <w:pPr>
        <w:pStyle w:val="ac"/>
        <w:spacing w:beforeAutospacing="0" w:afterAutospacing="0"/>
        <w:rPr>
          <w:color w:val="000000"/>
        </w:rPr>
      </w:pPr>
      <w:hyperlink r:id="rId14">
        <w:r w:rsidR="00B126BC" w:rsidRPr="007469CB">
          <w:t>http://insiderobot.blogspot.ru/</w:t>
        </w:r>
      </w:hyperlink>
    </w:p>
    <w:p w:rsidR="000072E1" w:rsidRPr="007469CB" w:rsidRDefault="00421049">
      <w:pPr>
        <w:pStyle w:val="ac"/>
        <w:spacing w:beforeAutospacing="0" w:afterAutospacing="0"/>
        <w:rPr>
          <w:color w:val="000000"/>
        </w:rPr>
      </w:pPr>
      <w:hyperlink r:id="rId15">
        <w:r w:rsidR="00B126BC" w:rsidRPr="007469CB">
          <w:t>https://sites.google.com/site/nxtwallet/</w:t>
        </w:r>
      </w:hyperlink>
    </w:p>
    <w:p w:rsidR="000072E1" w:rsidRPr="007469CB" w:rsidRDefault="000072E1">
      <w:pPr>
        <w:pStyle w:val="ac"/>
        <w:spacing w:beforeAutospacing="0" w:afterAutospacing="0" w:line="294" w:lineRule="atLeast"/>
        <w:rPr>
          <w:color w:val="000000"/>
        </w:rPr>
      </w:pPr>
    </w:p>
    <w:p w:rsidR="000072E1" w:rsidRPr="007469CB" w:rsidRDefault="00B126BC">
      <w:pPr>
        <w:pStyle w:val="ac"/>
        <w:spacing w:beforeAutospacing="0" w:afterAutospacing="0" w:line="276" w:lineRule="auto"/>
        <w:rPr>
          <w:color w:val="000000"/>
        </w:rPr>
      </w:pPr>
      <w:r w:rsidRPr="007469CB">
        <w:rPr>
          <w:color w:val="000000"/>
        </w:rPr>
        <w:t>Дополнительные Интернет - ресурсы для учащихся</w:t>
      </w:r>
    </w:p>
    <w:p w:rsidR="000072E1" w:rsidRPr="007469CB" w:rsidRDefault="00B126BC">
      <w:pPr>
        <w:pStyle w:val="ac"/>
        <w:spacing w:beforeAutospacing="0" w:afterAutospacing="0" w:line="276" w:lineRule="auto"/>
        <w:rPr>
          <w:color w:val="000000"/>
        </w:rPr>
      </w:pPr>
      <w:r w:rsidRPr="007469CB">
        <w:rPr>
          <w:color w:val="000000"/>
        </w:rPr>
        <w:t>1.</w:t>
      </w:r>
      <w:r w:rsidRPr="007469CB">
        <w:rPr>
          <w:color w:val="000000"/>
        </w:rPr>
        <w:tab/>
      </w:r>
      <w:hyperlink r:id="rId16">
        <w:r w:rsidRPr="007469CB">
          <w:t>http://metodist.lbz.ru</w:t>
        </w:r>
      </w:hyperlink>
    </w:p>
    <w:p w:rsidR="000072E1" w:rsidRPr="007469CB" w:rsidRDefault="00B126BC">
      <w:pPr>
        <w:pStyle w:val="ac"/>
        <w:spacing w:beforeAutospacing="0" w:afterAutospacing="0" w:line="276" w:lineRule="auto"/>
        <w:rPr>
          <w:color w:val="000000"/>
        </w:rPr>
      </w:pPr>
      <w:r w:rsidRPr="007469CB">
        <w:rPr>
          <w:color w:val="000000"/>
        </w:rPr>
        <w:t>2.</w:t>
      </w:r>
      <w:r w:rsidRPr="007469CB">
        <w:rPr>
          <w:color w:val="000000"/>
        </w:rPr>
        <w:tab/>
      </w:r>
      <w:hyperlink r:id="rId17">
        <w:r w:rsidRPr="007469CB">
          <w:t>http://www.uchportal.ru</w:t>
        </w:r>
      </w:hyperlink>
    </w:p>
    <w:p w:rsidR="000072E1" w:rsidRPr="007469CB" w:rsidRDefault="00B126BC">
      <w:pPr>
        <w:pStyle w:val="ac"/>
        <w:spacing w:beforeAutospacing="0" w:afterAutospacing="0" w:line="276" w:lineRule="auto"/>
        <w:rPr>
          <w:color w:val="000000"/>
        </w:rPr>
      </w:pPr>
      <w:r w:rsidRPr="007469CB">
        <w:rPr>
          <w:color w:val="000000"/>
        </w:rPr>
        <w:t>3.</w:t>
      </w:r>
      <w:r w:rsidRPr="007469CB">
        <w:rPr>
          <w:color w:val="000000"/>
        </w:rPr>
        <w:tab/>
      </w:r>
      <w:hyperlink r:id="rId18">
        <w:r w:rsidRPr="007469CB">
          <w:t>http://informatiky.jimdo.com/</w:t>
        </w:r>
      </w:hyperlink>
    </w:p>
    <w:p w:rsidR="000072E1" w:rsidRPr="007469CB" w:rsidRDefault="00B126BC">
      <w:pPr>
        <w:pStyle w:val="ac"/>
        <w:spacing w:beforeAutospacing="0" w:afterAutospacing="0" w:line="276" w:lineRule="auto"/>
        <w:rPr>
          <w:color w:val="000000"/>
        </w:rPr>
      </w:pPr>
      <w:r w:rsidRPr="007469CB">
        <w:rPr>
          <w:color w:val="000000"/>
        </w:rPr>
        <w:t>4.</w:t>
      </w:r>
      <w:r w:rsidRPr="007469CB">
        <w:rPr>
          <w:color w:val="000000"/>
        </w:rPr>
        <w:tab/>
      </w:r>
      <w:hyperlink r:id="rId19">
        <w:r w:rsidRPr="007469CB">
          <w:t>http://www.proshkolu.ru/</w:t>
        </w:r>
      </w:hyperlink>
    </w:p>
    <w:p w:rsidR="000072E1" w:rsidRPr="007469CB" w:rsidRDefault="00B126BC">
      <w:pPr>
        <w:pStyle w:val="ac"/>
        <w:spacing w:beforeAutospacing="0" w:afterAutospacing="0" w:line="276" w:lineRule="auto"/>
        <w:rPr>
          <w:color w:val="000000"/>
        </w:rPr>
      </w:pPr>
      <w:r w:rsidRPr="007469CB">
        <w:rPr>
          <w:color w:val="000000"/>
        </w:rPr>
        <w:t>5.</w:t>
      </w:r>
      <w:hyperlink r:id="rId20">
        <w:r w:rsidRPr="007469CB">
          <w:t>http://slovari.yandex.ru/искусственный%20интеллект/Лопатников/Искусственный%20интеллект/</w:t>
        </w:r>
      </w:hyperlink>
    </w:p>
    <w:p w:rsidR="000072E1" w:rsidRPr="007469CB" w:rsidRDefault="00B126BC">
      <w:pPr>
        <w:pStyle w:val="ac"/>
        <w:spacing w:beforeAutospacing="0" w:afterAutospacing="0" w:line="276" w:lineRule="auto"/>
        <w:rPr>
          <w:color w:val="000000"/>
        </w:rPr>
      </w:pPr>
      <w:r w:rsidRPr="007469CB">
        <w:rPr>
          <w:color w:val="000000"/>
        </w:rPr>
        <w:t>6.</w:t>
      </w:r>
      <w:r w:rsidRPr="007469CB">
        <w:rPr>
          <w:color w:val="000000"/>
        </w:rPr>
        <w:tab/>
      </w:r>
      <w:hyperlink r:id="rId21">
        <w:r w:rsidRPr="007469CB">
          <w:t>http://ru.wikipedia.org/wiki</w:t>
        </w:r>
      </w:hyperlink>
    </w:p>
    <w:p w:rsidR="000072E1" w:rsidRPr="007469CB" w:rsidRDefault="00B126BC">
      <w:pPr>
        <w:pStyle w:val="ac"/>
        <w:spacing w:beforeAutospacing="0" w:afterAutospacing="0" w:line="276" w:lineRule="auto"/>
        <w:rPr>
          <w:color w:val="000000"/>
        </w:rPr>
      </w:pPr>
      <w:r w:rsidRPr="007469CB">
        <w:rPr>
          <w:color w:val="000000"/>
        </w:rPr>
        <w:t>7.</w:t>
      </w:r>
      <w:r w:rsidRPr="007469CB">
        <w:rPr>
          <w:color w:val="000000"/>
        </w:rPr>
        <w:tab/>
      </w:r>
      <w:hyperlink r:id="rId22">
        <w:r w:rsidRPr="007469CB">
          <w:t>http://www.aiportal.ru</w:t>
        </w:r>
      </w:hyperlink>
    </w:p>
    <w:p w:rsidR="000072E1" w:rsidRPr="007469CB" w:rsidRDefault="00B126BC">
      <w:pPr>
        <w:pStyle w:val="ac"/>
        <w:spacing w:beforeAutospacing="0" w:afterAutospacing="0" w:line="276" w:lineRule="auto"/>
        <w:rPr>
          <w:color w:val="000000"/>
        </w:rPr>
      </w:pPr>
      <w:r w:rsidRPr="007469CB">
        <w:rPr>
          <w:color w:val="000000"/>
        </w:rPr>
        <w:t>8.</w:t>
      </w:r>
      <w:r w:rsidRPr="007469CB">
        <w:rPr>
          <w:color w:val="000000"/>
        </w:rPr>
        <w:tab/>
      </w:r>
      <w:hyperlink r:id="rId23">
        <w:r w:rsidRPr="007469CB">
          <w:t>http://www.l2plus.ru/blog/games/vladelcam-dronov.html</w:t>
        </w:r>
      </w:hyperlink>
    </w:p>
    <w:p w:rsidR="000072E1" w:rsidRPr="007469CB" w:rsidRDefault="00B126BC">
      <w:pPr>
        <w:pStyle w:val="ac"/>
        <w:spacing w:beforeAutospacing="0" w:afterAutospacing="0" w:line="276" w:lineRule="auto"/>
        <w:rPr>
          <w:color w:val="000000"/>
        </w:rPr>
      </w:pPr>
      <w:r w:rsidRPr="007469CB">
        <w:rPr>
          <w:color w:val="000000"/>
        </w:rPr>
        <w:t>9.</w:t>
      </w:r>
      <w:r w:rsidRPr="007469CB">
        <w:rPr>
          <w:color w:val="000000"/>
        </w:rPr>
        <w:tab/>
      </w:r>
      <w:hyperlink r:id="rId24">
        <w:r w:rsidRPr="007469CB">
          <w:t>http://ru.wikipedia.org/wiki/Deep_Blue</w:t>
        </w:r>
      </w:hyperlink>
    </w:p>
    <w:p w:rsidR="000072E1" w:rsidRPr="007469CB" w:rsidRDefault="00B126BC">
      <w:pPr>
        <w:pStyle w:val="ac"/>
        <w:spacing w:beforeAutospacing="0" w:afterAutospacing="0" w:line="276" w:lineRule="auto"/>
        <w:rPr>
          <w:color w:val="000000"/>
        </w:rPr>
      </w:pPr>
      <w:r w:rsidRPr="007469CB">
        <w:rPr>
          <w:color w:val="000000"/>
        </w:rPr>
        <w:t>10.</w:t>
      </w:r>
      <w:r w:rsidRPr="007469CB">
        <w:rPr>
          <w:color w:val="000000"/>
        </w:rPr>
        <w:tab/>
      </w:r>
      <w:hyperlink r:id="rId25">
        <w:r w:rsidRPr="007469CB">
          <w:t>http://ru.wikipedia.org/wiki/IBM_Watson</w:t>
        </w:r>
      </w:hyperlink>
    </w:p>
    <w:p w:rsidR="000072E1" w:rsidRPr="007469CB" w:rsidRDefault="00B126BC">
      <w:pPr>
        <w:pStyle w:val="ac"/>
        <w:spacing w:beforeAutospacing="0" w:afterAutospacing="0" w:line="276" w:lineRule="auto"/>
        <w:rPr>
          <w:color w:val="000000"/>
        </w:rPr>
      </w:pPr>
      <w:r w:rsidRPr="007469CB">
        <w:rPr>
          <w:color w:val="000000"/>
        </w:rPr>
        <w:t>11.</w:t>
      </w:r>
      <w:r w:rsidRPr="007469CB">
        <w:rPr>
          <w:color w:val="000000"/>
        </w:rPr>
        <w:tab/>
      </w:r>
      <w:hyperlink r:id="rId26">
        <w:r w:rsidRPr="007469CB">
          <w:t>http://ru.wikipedia.org/wiki/20Q</w:t>
        </w:r>
      </w:hyperlink>
    </w:p>
    <w:p w:rsidR="000072E1" w:rsidRPr="007469CB" w:rsidRDefault="00B126BC">
      <w:pPr>
        <w:pStyle w:val="ac"/>
        <w:spacing w:beforeAutospacing="0" w:afterAutospacing="0" w:line="276" w:lineRule="auto"/>
        <w:rPr>
          <w:color w:val="000000"/>
        </w:rPr>
      </w:pPr>
      <w:r w:rsidRPr="007469CB">
        <w:rPr>
          <w:color w:val="000000"/>
        </w:rPr>
        <w:t>12.</w:t>
      </w:r>
      <w:r w:rsidRPr="007469CB">
        <w:rPr>
          <w:color w:val="000000"/>
        </w:rPr>
        <w:tab/>
      </w:r>
      <w:hyperlink r:id="rId27">
        <w:r w:rsidRPr="007469CB">
          <w:t>http://ru.wikipedia.org/wiki/MYCIN</w:t>
        </w:r>
      </w:hyperlink>
    </w:p>
    <w:p w:rsidR="000072E1" w:rsidRPr="007469CB" w:rsidRDefault="00B126BC">
      <w:pPr>
        <w:pStyle w:val="ac"/>
        <w:spacing w:beforeAutospacing="0" w:afterAutospacing="0" w:line="276" w:lineRule="auto"/>
        <w:rPr>
          <w:color w:val="000000"/>
        </w:rPr>
      </w:pPr>
      <w:r w:rsidRPr="007469CB">
        <w:rPr>
          <w:color w:val="000000"/>
        </w:rPr>
        <w:t>13.</w:t>
      </w:r>
      <w:r w:rsidRPr="007469CB">
        <w:rPr>
          <w:color w:val="000000"/>
        </w:rPr>
        <w:tab/>
      </w:r>
      <w:hyperlink r:id="rId28">
        <w:r w:rsidRPr="007469CB">
          <w:t>http://habrahabr.ru/post/198036/</w:t>
        </w:r>
      </w:hyperlink>
    </w:p>
    <w:p w:rsidR="000072E1" w:rsidRPr="007469CB" w:rsidRDefault="00B126BC">
      <w:pPr>
        <w:pStyle w:val="ac"/>
        <w:spacing w:beforeAutospacing="0" w:afterAutospacing="0" w:line="276" w:lineRule="auto"/>
        <w:rPr>
          <w:color w:val="000000"/>
        </w:rPr>
      </w:pPr>
      <w:r w:rsidRPr="007469CB">
        <w:rPr>
          <w:color w:val="000000"/>
        </w:rPr>
        <w:t>14.</w:t>
      </w:r>
      <w:r w:rsidRPr="007469CB">
        <w:rPr>
          <w:color w:val="000000"/>
        </w:rPr>
        <w:tab/>
      </w:r>
      <w:hyperlink r:id="rId29">
        <w:r w:rsidRPr="007469CB">
          <w:t>http://habrahabr.ru/hub/artificial_intelligence/</w:t>
        </w:r>
      </w:hyperlink>
    </w:p>
    <w:p w:rsidR="000072E1" w:rsidRPr="007469CB" w:rsidRDefault="00B126BC">
      <w:pPr>
        <w:pStyle w:val="ac"/>
        <w:spacing w:beforeAutospacing="0" w:afterAutospacing="0" w:line="276" w:lineRule="auto"/>
        <w:rPr>
          <w:color w:val="000000"/>
        </w:rPr>
      </w:pPr>
      <w:r w:rsidRPr="007469CB">
        <w:rPr>
          <w:color w:val="000000"/>
        </w:rPr>
        <w:t>15.</w:t>
      </w:r>
      <w:r w:rsidRPr="007469CB">
        <w:rPr>
          <w:color w:val="000000"/>
        </w:rPr>
        <w:tab/>
      </w:r>
      <w:hyperlink r:id="rId30">
        <w:r w:rsidRPr="007469CB">
          <w:t>http://skygadget.ru/catalog/helicopters-ardrone</w:t>
        </w:r>
      </w:hyperlink>
    </w:p>
    <w:p w:rsidR="00560DFE" w:rsidRDefault="00560DFE">
      <w:pPr>
        <w:pStyle w:val="ac"/>
        <w:spacing w:before="280" w:after="280" w:line="294" w:lineRule="atLeast"/>
        <w:jc w:val="right"/>
        <w:rPr>
          <w:color w:val="000000"/>
        </w:rPr>
      </w:pPr>
    </w:p>
    <w:p w:rsidR="00560DFE" w:rsidRDefault="00560DFE">
      <w:pPr>
        <w:pStyle w:val="ac"/>
        <w:spacing w:before="280" w:after="280" w:line="294" w:lineRule="atLeast"/>
        <w:jc w:val="right"/>
        <w:rPr>
          <w:color w:val="000000"/>
        </w:rPr>
      </w:pPr>
    </w:p>
    <w:p w:rsidR="00406D37" w:rsidRDefault="00406D37">
      <w:pPr>
        <w:pStyle w:val="ac"/>
        <w:spacing w:before="280" w:after="280" w:line="294" w:lineRule="atLeast"/>
        <w:jc w:val="right"/>
        <w:rPr>
          <w:color w:val="000000"/>
        </w:rPr>
      </w:pPr>
    </w:p>
    <w:p w:rsidR="00406D37" w:rsidRDefault="00406D37">
      <w:pPr>
        <w:pStyle w:val="ac"/>
        <w:spacing w:before="280" w:after="280" w:line="294" w:lineRule="atLeast"/>
        <w:jc w:val="right"/>
        <w:rPr>
          <w:color w:val="000000"/>
        </w:rPr>
      </w:pPr>
    </w:p>
    <w:p w:rsidR="00406D37" w:rsidRDefault="00406D37">
      <w:pPr>
        <w:pStyle w:val="ac"/>
        <w:spacing w:before="280" w:after="280" w:line="294" w:lineRule="atLeast"/>
        <w:jc w:val="right"/>
        <w:rPr>
          <w:color w:val="000000"/>
        </w:rPr>
      </w:pPr>
    </w:p>
    <w:p w:rsidR="00406D37" w:rsidRDefault="00406D37">
      <w:pPr>
        <w:pStyle w:val="ac"/>
        <w:spacing w:before="280" w:after="280" w:line="294" w:lineRule="atLeast"/>
        <w:jc w:val="right"/>
        <w:rPr>
          <w:color w:val="000000"/>
        </w:rPr>
      </w:pPr>
    </w:p>
    <w:p w:rsidR="000072E1" w:rsidRPr="007469CB" w:rsidRDefault="00B126BC">
      <w:pPr>
        <w:pStyle w:val="ac"/>
        <w:spacing w:before="280" w:after="280" w:line="294" w:lineRule="atLeast"/>
        <w:jc w:val="right"/>
        <w:rPr>
          <w:b/>
          <w:color w:val="000000"/>
        </w:rPr>
      </w:pPr>
      <w:r w:rsidRPr="007469CB">
        <w:rPr>
          <w:color w:val="000000"/>
        </w:rPr>
        <w:lastRenderedPageBreak/>
        <w:t> </w:t>
      </w:r>
      <w:r w:rsidRPr="007469CB">
        <w:rPr>
          <w:b/>
          <w:color w:val="000000"/>
        </w:rPr>
        <w:t>Приложение №1</w:t>
      </w:r>
    </w:p>
    <w:p w:rsidR="000072E1" w:rsidRPr="007469CB" w:rsidRDefault="00B126BC">
      <w:pPr>
        <w:pStyle w:val="ac"/>
        <w:spacing w:before="280" w:after="280" w:line="294" w:lineRule="atLeast"/>
        <w:jc w:val="center"/>
        <w:rPr>
          <w:b/>
          <w:color w:val="000000"/>
        </w:rPr>
      </w:pPr>
      <w:r w:rsidRPr="007469CB">
        <w:rPr>
          <w:b/>
          <w:color w:val="000000"/>
        </w:rPr>
        <w:t>Дидактический материал.</w:t>
      </w:r>
    </w:p>
    <w:p w:rsidR="000072E1" w:rsidRPr="007469CB" w:rsidRDefault="00B126BC">
      <w:pPr>
        <w:pStyle w:val="ac"/>
        <w:spacing w:beforeAutospacing="0" w:afterAutospacing="0" w:line="294" w:lineRule="atLeast"/>
        <w:jc w:val="center"/>
        <w:rPr>
          <w:b/>
          <w:color w:val="000000"/>
        </w:rPr>
      </w:pPr>
      <w:r w:rsidRPr="007469CB">
        <w:rPr>
          <w:b/>
          <w:color w:val="000000"/>
        </w:rPr>
        <w:t>Задания для практических занятий «КОНСТРУИРОВАНИЕ»</w:t>
      </w:r>
    </w:p>
    <w:p w:rsidR="000072E1" w:rsidRPr="007469CB" w:rsidRDefault="00B126BC">
      <w:pPr>
        <w:pStyle w:val="ac"/>
        <w:spacing w:beforeAutospacing="0" w:afterAutospacing="0" w:line="294" w:lineRule="atLeast"/>
        <w:rPr>
          <w:b/>
          <w:color w:val="000000"/>
        </w:rPr>
      </w:pPr>
      <w:r w:rsidRPr="007469CB">
        <w:rPr>
          <w:color w:val="000000"/>
        </w:rPr>
        <w:t>Изучение простых механизмов (блоки, рычаги, колеса) и их значимость при конструировании роботов.</w:t>
      </w:r>
    </w:p>
    <w:tbl>
      <w:tblPr>
        <w:tblStyle w:val="af1"/>
        <w:tblW w:w="9620" w:type="dxa"/>
        <w:tblLayout w:type="fixed"/>
        <w:tblLook w:val="04A0" w:firstRow="1" w:lastRow="0" w:firstColumn="1" w:lastColumn="0" w:noHBand="0" w:noVBand="1"/>
      </w:tblPr>
      <w:tblGrid>
        <w:gridCol w:w="959"/>
        <w:gridCol w:w="4394"/>
        <w:gridCol w:w="4267"/>
      </w:tblGrid>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 карточки</w:t>
            </w:r>
          </w:p>
        </w:tc>
        <w:tc>
          <w:tcPr>
            <w:tcW w:w="4394" w:type="dxa"/>
          </w:tcPr>
          <w:p w:rsidR="000072E1" w:rsidRPr="007469CB" w:rsidRDefault="00B126BC">
            <w:pPr>
              <w:pStyle w:val="ac"/>
              <w:spacing w:line="294" w:lineRule="atLeast"/>
              <w:rPr>
                <w:b/>
                <w:color w:val="000000"/>
                <w:lang w:bidi="en-US"/>
              </w:rPr>
            </w:pPr>
            <w:r w:rsidRPr="007469CB">
              <w:rPr>
                <w:b/>
                <w:color w:val="000000"/>
                <w:lang w:bidi="en-US"/>
              </w:rPr>
              <w:t>Задание</w:t>
            </w:r>
          </w:p>
        </w:tc>
        <w:tc>
          <w:tcPr>
            <w:tcW w:w="4267" w:type="dxa"/>
          </w:tcPr>
          <w:p w:rsidR="000072E1" w:rsidRPr="007469CB" w:rsidRDefault="00B126BC">
            <w:pPr>
              <w:pStyle w:val="ac"/>
              <w:spacing w:line="294" w:lineRule="atLeast"/>
              <w:rPr>
                <w:b/>
                <w:color w:val="000000"/>
                <w:lang w:bidi="en-US"/>
              </w:rPr>
            </w:pPr>
            <w:r w:rsidRPr="007469CB">
              <w:rPr>
                <w:b/>
                <w:color w:val="000000"/>
                <w:lang w:bidi="en-US"/>
              </w:rPr>
              <w:t xml:space="preserve">Схема, изображение, инструкция. </w:t>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1</w:t>
            </w:r>
          </w:p>
        </w:tc>
        <w:tc>
          <w:tcPr>
            <w:tcW w:w="4394" w:type="dxa"/>
          </w:tcPr>
          <w:p w:rsidR="000072E1" w:rsidRPr="007469CB" w:rsidRDefault="00B126BC">
            <w:pPr>
              <w:pStyle w:val="ac"/>
              <w:spacing w:line="294" w:lineRule="atLeast"/>
              <w:rPr>
                <w:b/>
                <w:color w:val="000000"/>
                <w:lang w:bidi="en-US"/>
              </w:rPr>
            </w:pPr>
            <w:r w:rsidRPr="007469CB">
              <w:rPr>
                <w:color w:val="000000"/>
              </w:rPr>
              <w:t xml:space="preserve">Тема: </w:t>
            </w:r>
            <w:r w:rsidRPr="007469CB">
              <w:rPr>
                <w:b/>
                <w:color w:val="000000"/>
              </w:rPr>
              <w:t>Передаточные</w:t>
            </w:r>
            <w:r w:rsidR="00A361DD" w:rsidRPr="007469CB">
              <w:rPr>
                <w:b/>
                <w:color w:val="000000"/>
              </w:rPr>
              <w:t xml:space="preserve"> </w:t>
            </w:r>
            <w:r w:rsidRPr="007469CB">
              <w:rPr>
                <w:b/>
                <w:color w:val="000000"/>
              </w:rPr>
              <w:t>числа</w:t>
            </w:r>
            <w:r w:rsidR="00A361DD"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224370" cy="105727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pic:cNvPicPr>
                            <a:picLocks noChangeAspect="1" noChangeArrowheads="1"/>
                          </pic:cNvPicPr>
                        </pic:nvPicPr>
                        <pic:blipFill>
                          <a:blip r:embed="rId31" cstate="print"/>
                          <a:srcRect l="50267" t="20862"/>
                          <a:stretch>
                            <a:fillRect/>
                          </a:stretch>
                        </pic:blipFill>
                        <pic:spPr bwMode="auto">
                          <a:xfrm>
                            <a:off x="0" y="0"/>
                            <a:ext cx="1231519" cy="1063449"/>
                          </a:xfrm>
                          <a:prstGeom prst="rect">
                            <a:avLst/>
                          </a:prstGeom>
                        </pic:spPr>
                      </pic:pic>
                    </a:graphicData>
                  </a:graphic>
                </wp:inline>
              </w:drawing>
            </w:r>
            <w:r w:rsidRPr="007469CB">
              <w:rPr>
                <w:noProof/>
              </w:rPr>
              <w:drawing>
                <wp:inline distT="0" distB="0" distL="0" distR="0">
                  <wp:extent cx="1266825" cy="1035718"/>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32" cstate="print"/>
                          <a:srcRect l="46024" t="23611" r="3987"/>
                          <a:stretch>
                            <a:fillRect/>
                          </a:stretch>
                        </pic:blipFill>
                        <pic:spPr bwMode="auto">
                          <a:xfrm>
                            <a:off x="0" y="0"/>
                            <a:ext cx="1269197" cy="1037658"/>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2</w:t>
            </w:r>
          </w:p>
        </w:tc>
        <w:tc>
          <w:tcPr>
            <w:tcW w:w="4394" w:type="dxa"/>
          </w:tcPr>
          <w:p w:rsidR="000072E1" w:rsidRPr="007469CB" w:rsidRDefault="00B126BC" w:rsidP="00A361DD">
            <w:pPr>
              <w:pStyle w:val="ac"/>
              <w:spacing w:after="280" w:line="294" w:lineRule="atLeast"/>
              <w:rPr>
                <w:b/>
                <w:color w:val="000000"/>
              </w:rPr>
            </w:pPr>
            <w:r w:rsidRPr="007469CB">
              <w:rPr>
                <w:color w:val="000000"/>
              </w:rPr>
              <w:t xml:space="preserve">Тема: </w:t>
            </w:r>
            <w:r w:rsidRPr="007469CB">
              <w:rPr>
                <w:b/>
                <w:color w:val="000000"/>
              </w:rPr>
              <w:t>Зубчатая передача.</w:t>
            </w:r>
            <w:r w:rsidR="00E5089E"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A361DD" w:rsidP="00A361DD">
            <w:pPr>
              <w:pStyle w:val="ac"/>
              <w:spacing w:after="280" w:line="294" w:lineRule="atLeast"/>
              <w:rPr>
                <w:b/>
                <w:color w:val="000000"/>
                <w:lang w:bidi="en-US"/>
              </w:rPr>
            </w:pPr>
            <w:r w:rsidRPr="007469CB">
              <w:rPr>
                <w:noProof/>
              </w:rPr>
              <w:drawing>
                <wp:inline distT="0" distB="0" distL="0" distR="0">
                  <wp:extent cx="1828800" cy="1094897"/>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pic:cNvPicPr>
                            <a:picLocks noChangeAspect="1" noChangeArrowheads="1"/>
                          </pic:cNvPicPr>
                        </pic:nvPicPr>
                        <pic:blipFill>
                          <a:blip r:embed="rId33" cstate="print"/>
                          <a:stretch>
                            <a:fillRect/>
                          </a:stretch>
                        </pic:blipFill>
                        <pic:spPr bwMode="auto">
                          <a:xfrm>
                            <a:off x="0" y="0"/>
                            <a:ext cx="1828800" cy="1094897"/>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3</w:t>
            </w:r>
          </w:p>
        </w:tc>
        <w:tc>
          <w:tcPr>
            <w:tcW w:w="4394" w:type="dxa"/>
          </w:tcPr>
          <w:p w:rsidR="000072E1" w:rsidRPr="007469CB" w:rsidRDefault="00B126BC">
            <w:pPr>
              <w:pStyle w:val="ac"/>
              <w:spacing w:beforeAutospacing="0" w:afterAutospacing="0" w:line="294" w:lineRule="atLeast"/>
              <w:rPr>
                <w:b/>
                <w:color w:val="000000"/>
              </w:rPr>
            </w:pPr>
            <w:r w:rsidRPr="007469CB">
              <w:rPr>
                <w:color w:val="000000"/>
              </w:rPr>
              <w:t xml:space="preserve">Тема: </w:t>
            </w:r>
            <w:r w:rsidRPr="007469CB">
              <w:rPr>
                <w:b/>
                <w:color w:val="000000"/>
              </w:rPr>
              <w:t>Сложная зубчатая передача.</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015111" cy="977424"/>
                  <wp:effectExtent l="0" t="0" r="0"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6"/>
                          <pic:cNvPicPr>
                            <a:picLocks noChangeAspect="1" noChangeArrowheads="1"/>
                          </pic:cNvPicPr>
                        </pic:nvPicPr>
                        <pic:blipFill>
                          <a:blip r:embed="rId34" cstate="print"/>
                          <a:stretch>
                            <a:fillRect/>
                          </a:stretch>
                        </pic:blipFill>
                        <pic:spPr bwMode="auto">
                          <a:xfrm>
                            <a:off x="0" y="0"/>
                            <a:ext cx="1015816" cy="978103"/>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4</w:t>
            </w:r>
          </w:p>
        </w:tc>
        <w:tc>
          <w:tcPr>
            <w:tcW w:w="4394" w:type="dxa"/>
          </w:tcPr>
          <w:p w:rsidR="000072E1" w:rsidRPr="007469CB" w:rsidRDefault="00B126BC" w:rsidP="00A361DD">
            <w:pPr>
              <w:pStyle w:val="ac"/>
              <w:spacing w:after="280" w:line="294" w:lineRule="atLeast"/>
              <w:rPr>
                <w:color w:val="000000"/>
              </w:rPr>
            </w:pPr>
            <w:r w:rsidRPr="007469CB">
              <w:rPr>
                <w:color w:val="000000"/>
              </w:rPr>
              <w:t xml:space="preserve">Тема: </w:t>
            </w:r>
            <w:r w:rsidRPr="007469CB">
              <w:rPr>
                <w:b/>
                <w:color w:val="000000"/>
              </w:rPr>
              <w:t>Изменение угла вращения</w:t>
            </w:r>
            <w:r w:rsidRPr="007469CB">
              <w:rPr>
                <w:color w:val="000000"/>
              </w:rPr>
              <w:t xml:space="preserve">Собрать механизм по наглядному изображению. </w:t>
            </w:r>
            <w:r w:rsidR="00A361DD"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971550" cy="907328"/>
                  <wp:effectExtent l="0" t="0" r="0" b="762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9"/>
                          <pic:cNvPicPr>
                            <a:picLocks noChangeAspect="1" noChangeArrowheads="1"/>
                          </pic:cNvPicPr>
                        </pic:nvPicPr>
                        <pic:blipFill>
                          <a:blip r:embed="rId35" cstate="print"/>
                          <a:stretch>
                            <a:fillRect/>
                          </a:stretch>
                        </pic:blipFill>
                        <pic:spPr bwMode="auto">
                          <a:xfrm>
                            <a:off x="0" y="0"/>
                            <a:ext cx="985459" cy="920317"/>
                          </a:xfrm>
                          <a:prstGeom prst="rect">
                            <a:avLst/>
                          </a:prstGeom>
                        </pic:spPr>
                      </pic:pic>
                    </a:graphicData>
                  </a:graphic>
                </wp:inline>
              </w:drawing>
            </w:r>
            <w:r w:rsidRPr="007469CB">
              <w:rPr>
                <w:noProof/>
              </w:rPr>
              <w:drawing>
                <wp:inline distT="0" distB="0" distL="0" distR="0">
                  <wp:extent cx="933450" cy="865704"/>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pic:cNvPicPr>
                            <a:picLocks noChangeAspect="1" noChangeArrowheads="1"/>
                          </pic:cNvPicPr>
                        </pic:nvPicPr>
                        <pic:blipFill>
                          <a:blip r:embed="rId36" cstate="print"/>
                          <a:stretch>
                            <a:fillRect/>
                          </a:stretch>
                        </pic:blipFill>
                        <pic:spPr bwMode="auto">
                          <a:xfrm>
                            <a:off x="0" y="0"/>
                            <a:ext cx="937840" cy="869775"/>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5</w:t>
            </w:r>
          </w:p>
        </w:tc>
        <w:tc>
          <w:tcPr>
            <w:tcW w:w="4394" w:type="dxa"/>
          </w:tcPr>
          <w:p w:rsidR="000072E1" w:rsidRPr="007469CB" w:rsidRDefault="00B126BC" w:rsidP="00A361DD">
            <w:pPr>
              <w:pStyle w:val="ac"/>
              <w:spacing w:after="280" w:line="294" w:lineRule="atLeast"/>
              <w:rPr>
                <w:b/>
                <w:color w:val="000000"/>
              </w:rPr>
            </w:pPr>
            <w:r w:rsidRPr="007469CB">
              <w:rPr>
                <w:color w:val="000000"/>
              </w:rPr>
              <w:t xml:space="preserve">Тема: </w:t>
            </w:r>
            <w:r w:rsidRPr="007469CB">
              <w:rPr>
                <w:b/>
                <w:color w:val="000000"/>
              </w:rPr>
              <w:t>Использование червячной передачи</w:t>
            </w:r>
            <w:r w:rsidR="00A361DD"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071154" cy="975724"/>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5"/>
                          <pic:cNvPicPr>
                            <a:picLocks noChangeAspect="1" noChangeArrowheads="1"/>
                          </pic:cNvPicPr>
                        </pic:nvPicPr>
                        <pic:blipFill>
                          <a:blip r:embed="rId37" cstate="print"/>
                          <a:stretch>
                            <a:fillRect/>
                          </a:stretch>
                        </pic:blipFill>
                        <pic:spPr bwMode="auto">
                          <a:xfrm>
                            <a:off x="0" y="0"/>
                            <a:ext cx="1075262" cy="979466"/>
                          </a:xfrm>
                          <a:prstGeom prst="rect">
                            <a:avLst/>
                          </a:prstGeom>
                        </pic:spPr>
                      </pic:pic>
                    </a:graphicData>
                  </a:graphic>
                </wp:inline>
              </w:drawing>
            </w:r>
            <w:r w:rsidRPr="007469CB">
              <w:rPr>
                <w:noProof/>
              </w:rPr>
              <w:drawing>
                <wp:inline distT="0" distB="0" distL="0" distR="0">
                  <wp:extent cx="904875" cy="979881"/>
                  <wp:effectExtent l="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pic:cNvPicPr>
                            <a:picLocks noChangeAspect="1" noChangeArrowheads="1"/>
                          </pic:cNvPicPr>
                        </pic:nvPicPr>
                        <pic:blipFill>
                          <a:blip r:embed="rId38" cstate="print"/>
                          <a:stretch>
                            <a:fillRect/>
                          </a:stretch>
                        </pic:blipFill>
                        <pic:spPr bwMode="auto">
                          <a:xfrm>
                            <a:off x="0" y="0"/>
                            <a:ext cx="906598" cy="981747"/>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6</w:t>
            </w:r>
          </w:p>
        </w:tc>
        <w:tc>
          <w:tcPr>
            <w:tcW w:w="4394" w:type="dxa"/>
          </w:tcPr>
          <w:p w:rsidR="000072E1" w:rsidRPr="007469CB" w:rsidRDefault="00B126BC" w:rsidP="00A361DD">
            <w:pPr>
              <w:pStyle w:val="ac"/>
              <w:spacing w:after="280" w:line="294" w:lineRule="atLeast"/>
              <w:rPr>
                <w:b/>
                <w:color w:val="000000"/>
              </w:rPr>
            </w:pPr>
            <w:r w:rsidRPr="007469CB">
              <w:rPr>
                <w:color w:val="000000"/>
              </w:rPr>
              <w:t xml:space="preserve">Тема: </w:t>
            </w:r>
            <w:r w:rsidRPr="007469CB">
              <w:rPr>
                <w:b/>
                <w:color w:val="000000"/>
              </w:rPr>
              <w:t>Кулачковый механизм</w:t>
            </w:r>
            <w:r w:rsidR="00A361DD"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989201" cy="1000125"/>
                  <wp:effectExtent l="0" t="0" r="1905"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1"/>
                          <pic:cNvPicPr>
                            <a:picLocks noChangeAspect="1" noChangeArrowheads="1"/>
                          </pic:cNvPicPr>
                        </pic:nvPicPr>
                        <pic:blipFill>
                          <a:blip r:embed="rId39" cstate="print"/>
                          <a:stretch>
                            <a:fillRect/>
                          </a:stretch>
                        </pic:blipFill>
                        <pic:spPr bwMode="auto">
                          <a:xfrm>
                            <a:off x="0" y="0"/>
                            <a:ext cx="992548" cy="1003509"/>
                          </a:xfrm>
                          <a:prstGeom prst="rect">
                            <a:avLst/>
                          </a:prstGeom>
                        </pic:spPr>
                      </pic:pic>
                    </a:graphicData>
                  </a:graphic>
                </wp:inline>
              </w:drawing>
            </w:r>
            <w:r w:rsidRPr="007469CB">
              <w:rPr>
                <w:noProof/>
              </w:rPr>
              <w:drawing>
                <wp:inline distT="0" distB="0" distL="0" distR="0">
                  <wp:extent cx="1409700" cy="968407"/>
                  <wp:effectExtent l="0" t="0" r="0" b="3175"/>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4"/>
                          <pic:cNvPicPr>
                            <a:picLocks noChangeAspect="1" noChangeArrowheads="1"/>
                          </pic:cNvPicPr>
                        </pic:nvPicPr>
                        <pic:blipFill>
                          <a:blip r:embed="rId40" cstate="print"/>
                          <a:stretch>
                            <a:fillRect/>
                          </a:stretch>
                        </pic:blipFill>
                        <pic:spPr bwMode="auto">
                          <a:xfrm>
                            <a:off x="0" y="0"/>
                            <a:ext cx="1413972" cy="971342"/>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7</w:t>
            </w:r>
          </w:p>
        </w:tc>
        <w:tc>
          <w:tcPr>
            <w:tcW w:w="4394" w:type="dxa"/>
          </w:tcPr>
          <w:p w:rsidR="000072E1" w:rsidRPr="007469CB" w:rsidRDefault="00B126BC" w:rsidP="00A361DD">
            <w:pPr>
              <w:pStyle w:val="ac"/>
              <w:spacing w:after="280" w:line="294" w:lineRule="atLeast"/>
              <w:rPr>
                <w:color w:val="000000"/>
              </w:rPr>
            </w:pPr>
            <w:r w:rsidRPr="007469CB">
              <w:rPr>
                <w:color w:val="000000"/>
              </w:rPr>
              <w:t xml:space="preserve">Тема: </w:t>
            </w:r>
            <w:r w:rsidRPr="007469CB">
              <w:rPr>
                <w:b/>
                <w:color w:val="000000"/>
              </w:rPr>
              <w:t>Прерывистое движение</w:t>
            </w:r>
            <w:r w:rsidR="00A361DD" w:rsidRPr="007469CB">
              <w:rPr>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038225" cy="834562"/>
                  <wp:effectExtent l="0" t="0" r="0" b="381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7"/>
                          <pic:cNvPicPr>
                            <a:picLocks noChangeAspect="1" noChangeArrowheads="1"/>
                          </pic:cNvPicPr>
                        </pic:nvPicPr>
                        <pic:blipFill>
                          <a:blip r:embed="rId41" cstate="print"/>
                          <a:stretch>
                            <a:fillRect/>
                          </a:stretch>
                        </pic:blipFill>
                        <pic:spPr bwMode="auto">
                          <a:xfrm>
                            <a:off x="0" y="0"/>
                            <a:ext cx="1037773" cy="834198"/>
                          </a:xfrm>
                          <a:prstGeom prst="rect">
                            <a:avLst/>
                          </a:prstGeom>
                        </pic:spPr>
                      </pic:pic>
                    </a:graphicData>
                  </a:graphic>
                </wp:inline>
              </w:drawing>
            </w:r>
            <w:r w:rsidRPr="007469CB">
              <w:rPr>
                <w:noProof/>
              </w:rPr>
              <w:lastRenderedPageBreak/>
              <w:drawing>
                <wp:inline distT="0" distB="0" distL="0" distR="0">
                  <wp:extent cx="1905000" cy="929045"/>
                  <wp:effectExtent l="0" t="0" r="0" b="4445"/>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0"/>
                          <pic:cNvPicPr>
                            <a:picLocks noChangeAspect="1" noChangeArrowheads="1"/>
                          </pic:cNvPicPr>
                        </pic:nvPicPr>
                        <pic:blipFill>
                          <a:blip r:embed="rId42" cstate="print"/>
                          <a:stretch>
                            <a:fillRect/>
                          </a:stretch>
                        </pic:blipFill>
                        <pic:spPr bwMode="auto">
                          <a:xfrm>
                            <a:off x="0" y="0"/>
                            <a:ext cx="1909704" cy="931339"/>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lastRenderedPageBreak/>
              <w:t>8</w:t>
            </w:r>
          </w:p>
        </w:tc>
        <w:tc>
          <w:tcPr>
            <w:tcW w:w="4394" w:type="dxa"/>
          </w:tcPr>
          <w:p w:rsidR="000072E1" w:rsidRPr="007469CB" w:rsidRDefault="00B126BC" w:rsidP="00A361DD">
            <w:pPr>
              <w:pStyle w:val="ac"/>
              <w:spacing w:after="280" w:line="294" w:lineRule="atLeast"/>
              <w:rPr>
                <w:b/>
                <w:color w:val="000000"/>
              </w:rPr>
            </w:pPr>
            <w:r w:rsidRPr="007469CB">
              <w:rPr>
                <w:color w:val="000000"/>
              </w:rPr>
              <w:t xml:space="preserve">Тема: </w:t>
            </w:r>
            <w:r w:rsidRPr="007469CB">
              <w:rPr>
                <w:b/>
                <w:color w:val="000000"/>
              </w:rPr>
              <w:t>Передача с помощью резинок</w:t>
            </w:r>
            <w:r w:rsidR="00A361DD"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181100" cy="973001"/>
                  <wp:effectExtent l="0" t="0" r="0" b="0"/>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3"/>
                          <pic:cNvPicPr>
                            <a:picLocks noChangeAspect="1" noChangeArrowheads="1"/>
                          </pic:cNvPicPr>
                        </pic:nvPicPr>
                        <pic:blipFill>
                          <a:blip r:embed="rId43" cstate="print"/>
                          <a:stretch>
                            <a:fillRect/>
                          </a:stretch>
                        </pic:blipFill>
                        <pic:spPr bwMode="auto">
                          <a:xfrm>
                            <a:off x="0" y="0"/>
                            <a:ext cx="1186379" cy="977350"/>
                          </a:xfrm>
                          <a:prstGeom prst="rect">
                            <a:avLst/>
                          </a:prstGeom>
                        </pic:spPr>
                      </pic:pic>
                    </a:graphicData>
                  </a:graphic>
                </wp:inline>
              </w:drawing>
            </w:r>
            <w:r w:rsidRPr="007469CB">
              <w:rPr>
                <w:noProof/>
              </w:rPr>
              <w:drawing>
                <wp:inline distT="0" distB="0" distL="0" distR="0">
                  <wp:extent cx="1238250" cy="972854"/>
                  <wp:effectExtent l="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6"/>
                          <pic:cNvPicPr>
                            <a:picLocks noChangeAspect="1" noChangeArrowheads="1"/>
                          </pic:cNvPicPr>
                        </pic:nvPicPr>
                        <pic:blipFill>
                          <a:blip r:embed="rId44" cstate="print"/>
                          <a:stretch>
                            <a:fillRect/>
                          </a:stretch>
                        </pic:blipFill>
                        <pic:spPr bwMode="auto">
                          <a:xfrm>
                            <a:off x="0" y="0"/>
                            <a:ext cx="1243304" cy="976825"/>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9</w:t>
            </w:r>
          </w:p>
        </w:tc>
        <w:tc>
          <w:tcPr>
            <w:tcW w:w="4394" w:type="dxa"/>
          </w:tcPr>
          <w:p w:rsidR="000072E1" w:rsidRPr="007469CB" w:rsidRDefault="00B126BC" w:rsidP="00A361DD">
            <w:pPr>
              <w:pStyle w:val="ac"/>
              <w:spacing w:after="280" w:line="294" w:lineRule="atLeast"/>
              <w:rPr>
                <w:color w:val="000000"/>
              </w:rPr>
            </w:pPr>
            <w:r w:rsidRPr="007469CB">
              <w:rPr>
                <w:color w:val="000000"/>
              </w:rPr>
              <w:t>Тема</w:t>
            </w:r>
            <w:r w:rsidRPr="007469CB">
              <w:rPr>
                <w:b/>
                <w:color w:val="000000"/>
              </w:rPr>
              <w:t>: Шарниры</w:t>
            </w:r>
            <w:r w:rsidR="00A361DD" w:rsidRPr="007469CB">
              <w:rPr>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038225" cy="814565"/>
                  <wp:effectExtent l="0" t="0" r="0" b="5080"/>
                  <wp:docPr id="1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9"/>
                          <pic:cNvPicPr>
                            <a:picLocks noChangeAspect="1" noChangeArrowheads="1"/>
                          </pic:cNvPicPr>
                        </pic:nvPicPr>
                        <pic:blipFill>
                          <a:blip r:embed="rId45" cstate="print"/>
                          <a:stretch>
                            <a:fillRect/>
                          </a:stretch>
                        </pic:blipFill>
                        <pic:spPr bwMode="auto">
                          <a:xfrm>
                            <a:off x="0" y="0"/>
                            <a:ext cx="1043003" cy="818313"/>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10</w:t>
            </w:r>
          </w:p>
        </w:tc>
        <w:tc>
          <w:tcPr>
            <w:tcW w:w="4394" w:type="dxa"/>
          </w:tcPr>
          <w:p w:rsidR="000072E1" w:rsidRPr="007469CB" w:rsidRDefault="00B126BC">
            <w:pPr>
              <w:pStyle w:val="ac"/>
              <w:spacing w:after="280" w:line="294" w:lineRule="atLeast"/>
              <w:rPr>
                <w:b/>
                <w:color w:val="000000"/>
              </w:rPr>
            </w:pPr>
            <w:r w:rsidRPr="007469CB">
              <w:rPr>
                <w:color w:val="000000"/>
              </w:rPr>
              <w:t xml:space="preserve">Тема: </w:t>
            </w:r>
            <w:r w:rsidRPr="007469CB">
              <w:rPr>
                <w:b/>
                <w:color w:val="000000"/>
              </w:rPr>
              <w:t>Вращение колёс с помощью мотора</w:t>
            </w:r>
          </w:p>
          <w:p w:rsidR="000072E1" w:rsidRPr="007469CB" w:rsidRDefault="00B126BC">
            <w:pPr>
              <w:pStyle w:val="ac"/>
              <w:spacing w:before="280" w:after="280" w:line="294" w:lineRule="atLeast"/>
              <w:rPr>
                <w:color w:val="000000"/>
                <w:lang w:bidi="en-US"/>
              </w:rPr>
            </w:pP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p w:rsidR="000072E1" w:rsidRPr="007469CB" w:rsidRDefault="000072E1">
            <w:pPr>
              <w:pStyle w:val="ac"/>
              <w:spacing w:before="280" w:line="294" w:lineRule="atLeast"/>
              <w:rPr>
                <w:b/>
                <w:color w:val="000000"/>
                <w:lang w:bidi="en-US"/>
              </w:rPr>
            </w:pPr>
          </w:p>
        </w:tc>
        <w:tc>
          <w:tcPr>
            <w:tcW w:w="4267" w:type="dxa"/>
          </w:tcPr>
          <w:p w:rsidR="000072E1" w:rsidRPr="007469CB" w:rsidRDefault="00B126BC">
            <w:pPr>
              <w:pStyle w:val="ac"/>
              <w:spacing w:after="280" w:line="294" w:lineRule="atLeast"/>
              <w:rPr>
                <w:b/>
                <w:color w:val="000000"/>
                <w:lang w:bidi="en-US"/>
              </w:rPr>
            </w:pPr>
            <w:r w:rsidRPr="007469CB">
              <w:rPr>
                <w:noProof/>
              </w:rPr>
              <w:drawing>
                <wp:inline distT="0" distB="0" distL="0" distR="0">
                  <wp:extent cx="1243125" cy="919870"/>
                  <wp:effectExtent l="0" t="0" r="0" b="0"/>
                  <wp:docPr id="1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2"/>
                          <pic:cNvPicPr>
                            <a:picLocks noChangeAspect="1" noChangeArrowheads="1"/>
                          </pic:cNvPicPr>
                        </pic:nvPicPr>
                        <pic:blipFill>
                          <a:blip r:embed="rId46" cstate="print"/>
                          <a:stretch>
                            <a:fillRect/>
                          </a:stretch>
                        </pic:blipFill>
                        <pic:spPr bwMode="auto">
                          <a:xfrm>
                            <a:off x="0" y="0"/>
                            <a:ext cx="1245261" cy="921450"/>
                          </a:xfrm>
                          <a:prstGeom prst="rect">
                            <a:avLst/>
                          </a:prstGeom>
                        </pic:spPr>
                      </pic:pic>
                    </a:graphicData>
                  </a:graphic>
                </wp:inline>
              </w:drawing>
            </w:r>
            <w:r w:rsidRPr="007469CB">
              <w:rPr>
                <w:noProof/>
              </w:rPr>
              <w:drawing>
                <wp:inline distT="0" distB="0" distL="0" distR="0">
                  <wp:extent cx="1171575" cy="925898"/>
                  <wp:effectExtent l="0" t="0" r="0" b="7620"/>
                  <wp:docPr id="1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5"/>
                          <pic:cNvPicPr>
                            <a:picLocks noChangeAspect="1" noChangeArrowheads="1"/>
                          </pic:cNvPicPr>
                        </pic:nvPicPr>
                        <pic:blipFill>
                          <a:blip r:embed="rId47" cstate="print"/>
                          <a:stretch>
                            <a:fillRect/>
                          </a:stretch>
                        </pic:blipFill>
                        <pic:spPr bwMode="auto">
                          <a:xfrm>
                            <a:off x="0" y="0"/>
                            <a:ext cx="1170315" cy="924902"/>
                          </a:xfrm>
                          <a:prstGeom prst="rect">
                            <a:avLst/>
                          </a:prstGeom>
                        </pic:spPr>
                      </pic:pic>
                    </a:graphicData>
                  </a:graphic>
                </wp:inline>
              </w:drawing>
            </w:r>
          </w:p>
          <w:p w:rsidR="000072E1" w:rsidRPr="007469CB" w:rsidRDefault="00B126BC">
            <w:pPr>
              <w:pStyle w:val="ac"/>
              <w:spacing w:before="280" w:line="294" w:lineRule="atLeast"/>
              <w:rPr>
                <w:b/>
                <w:color w:val="000000"/>
                <w:lang w:bidi="en-US"/>
              </w:rPr>
            </w:pPr>
            <w:r w:rsidRPr="007469CB">
              <w:rPr>
                <w:noProof/>
              </w:rPr>
              <w:drawing>
                <wp:inline distT="0" distB="0" distL="0" distR="0">
                  <wp:extent cx="933450" cy="851614"/>
                  <wp:effectExtent l="0" t="0" r="0" b="5715"/>
                  <wp:docPr id="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8"/>
                          <pic:cNvPicPr>
                            <a:picLocks noChangeAspect="1" noChangeArrowheads="1"/>
                          </pic:cNvPicPr>
                        </pic:nvPicPr>
                        <pic:blipFill>
                          <a:blip r:embed="rId48" cstate="print"/>
                          <a:stretch>
                            <a:fillRect/>
                          </a:stretch>
                        </pic:blipFill>
                        <pic:spPr bwMode="auto">
                          <a:xfrm>
                            <a:off x="0" y="0"/>
                            <a:ext cx="933824" cy="851955"/>
                          </a:xfrm>
                          <a:prstGeom prst="rect">
                            <a:avLst/>
                          </a:prstGeom>
                        </pic:spPr>
                      </pic:pic>
                    </a:graphicData>
                  </a:graphic>
                </wp:inline>
              </w:drawing>
            </w:r>
            <w:r w:rsidRPr="007469CB">
              <w:rPr>
                <w:noProof/>
              </w:rPr>
              <w:drawing>
                <wp:inline distT="0" distB="0" distL="0" distR="0">
                  <wp:extent cx="1050077" cy="843920"/>
                  <wp:effectExtent l="0" t="0" r="0" b="0"/>
                  <wp:docPr id="1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1"/>
                          <pic:cNvPicPr>
                            <a:picLocks noChangeAspect="1" noChangeArrowheads="1"/>
                          </pic:cNvPicPr>
                        </pic:nvPicPr>
                        <pic:blipFill>
                          <a:blip r:embed="rId49" cstate="print"/>
                          <a:stretch>
                            <a:fillRect/>
                          </a:stretch>
                        </pic:blipFill>
                        <pic:spPr bwMode="auto">
                          <a:xfrm>
                            <a:off x="0" y="0"/>
                            <a:ext cx="1057765" cy="850098"/>
                          </a:xfrm>
                          <a:prstGeom prst="rect">
                            <a:avLst/>
                          </a:prstGeom>
                        </pic:spPr>
                      </pic:pic>
                    </a:graphicData>
                  </a:graphic>
                </wp:inline>
              </w:drawing>
            </w:r>
          </w:p>
        </w:tc>
      </w:tr>
      <w:tr w:rsidR="000072E1" w:rsidRPr="007469CB" w:rsidTr="00E5089E">
        <w:tc>
          <w:tcPr>
            <w:tcW w:w="959" w:type="dxa"/>
          </w:tcPr>
          <w:p w:rsidR="000072E1" w:rsidRPr="007469CB" w:rsidRDefault="00B126BC">
            <w:pPr>
              <w:pStyle w:val="ac"/>
              <w:spacing w:line="294" w:lineRule="atLeast"/>
              <w:rPr>
                <w:b/>
                <w:color w:val="000000"/>
                <w:lang w:bidi="en-US"/>
              </w:rPr>
            </w:pPr>
            <w:r w:rsidRPr="007469CB">
              <w:rPr>
                <w:b/>
                <w:color w:val="000000"/>
                <w:lang w:bidi="en-US"/>
              </w:rPr>
              <w:t>11</w:t>
            </w:r>
          </w:p>
        </w:tc>
        <w:tc>
          <w:tcPr>
            <w:tcW w:w="4394" w:type="dxa"/>
          </w:tcPr>
          <w:p w:rsidR="000072E1" w:rsidRPr="007469CB" w:rsidRDefault="00B126BC" w:rsidP="00EE7F23">
            <w:pPr>
              <w:pStyle w:val="ac"/>
              <w:spacing w:after="280" w:line="294" w:lineRule="atLeast"/>
              <w:rPr>
                <w:b/>
                <w:color w:val="000000"/>
              </w:rPr>
            </w:pPr>
            <w:r w:rsidRPr="007469CB">
              <w:rPr>
                <w:color w:val="000000"/>
              </w:rPr>
              <w:t xml:space="preserve">Тема: </w:t>
            </w:r>
            <w:r w:rsidRPr="007469CB">
              <w:rPr>
                <w:b/>
                <w:color w:val="000000"/>
              </w:rPr>
              <w:t>Шагающие машины</w:t>
            </w:r>
            <w:r w:rsidR="00E5089E" w:rsidRPr="007469CB">
              <w:rPr>
                <w:b/>
                <w:color w:val="000000"/>
              </w:rPr>
              <w:t xml:space="preserve"> </w:t>
            </w:r>
            <w:r w:rsidRPr="007469CB">
              <w:rPr>
                <w:color w:val="000000"/>
              </w:rPr>
              <w:t xml:space="preserve">Собрать механизм по наглядному изображению. </w:t>
            </w:r>
            <w:r w:rsidRPr="007469CB">
              <w:rPr>
                <w:color w:val="000000"/>
                <w:lang w:bidi="en-US"/>
              </w:rPr>
              <w:t>Дать практическое обоснование.</w:t>
            </w:r>
          </w:p>
        </w:tc>
        <w:tc>
          <w:tcPr>
            <w:tcW w:w="4267" w:type="dxa"/>
          </w:tcPr>
          <w:p w:rsidR="000072E1" w:rsidRPr="007469CB" w:rsidRDefault="00B126BC">
            <w:pPr>
              <w:pStyle w:val="ac"/>
              <w:spacing w:line="294" w:lineRule="atLeast"/>
              <w:rPr>
                <w:b/>
                <w:color w:val="000000"/>
                <w:lang w:bidi="en-US"/>
              </w:rPr>
            </w:pPr>
            <w:r w:rsidRPr="007469CB">
              <w:rPr>
                <w:noProof/>
              </w:rPr>
              <w:drawing>
                <wp:inline distT="0" distB="0" distL="0" distR="0">
                  <wp:extent cx="1194695" cy="846825"/>
                  <wp:effectExtent l="0" t="0" r="5715" b="0"/>
                  <wp:docPr id="2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4"/>
                          <pic:cNvPicPr>
                            <a:picLocks noChangeAspect="1" noChangeArrowheads="1"/>
                          </pic:cNvPicPr>
                        </pic:nvPicPr>
                        <pic:blipFill>
                          <a:blip r:embed="rId50" cstate="print"/>
                          <a:stretch>
                            <a:fillRect/>
                          </a:stretch>
                        </pic:blipFill>
                        <pic:spPr bwMode="auto">
                          <a:xfrm>
                            <a:off x="0" y="0"/>
                            <a:ext cx="1197584" cy="848873"/>
                          </a:xfrm>
                          <a:prstGeom prst="rect">
                            <a:avLst/>
                          </a:prstGeom>
                        </pic:spPr>
                      </pic:pic>
                    </a:graphicData>
                  </a:graphic>
                </wp:inline>
              </w:drawing>
            </w:r>
            <w:r w:rsidRPr="007469CB">
              <w:rPr>
                <w:noProof/>
              </w:rPr>
              <w:drawing>
                <wp:inline distT="0" distB="0" distL="0" distR="0">
                  <wp:extent cx="1181100" cy="980922"/>
                  <wp:effectExtent l="0" t="0" r="0" b="0"/>
                  <wp:docPr id="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7"/>
                          <pic:cNvPicPr>
                            <a:picLocks noChangeAspect="1" noChangeArrowheads="1"/>
                          </pic:cNvPicPr>
                        </pic:nvPicPr>
                        <pic:blipFill>
                          <a:blip r:embed="rId51" cstate="print"/>
                          <a:stretch>
                            <a:fillRect/>
                          </a:stretch>
                        </pic:blipFill>
                        <pic:spPr bwMode="auto">
                          <a:xfrm>
                            <a:off x="0" y="0"/>
                            <a:ext cx="1181100" cy="980922"/>
                          </a:xfrm>
                          <a:prstGeom prst="rect">
                            <a:avLst/>
                          </a:prstGeom>
                        </pic:spPr>
                      </pic:pic>
                    </a:graphicData>
                  </a:graphic>
                </wp:inline>
              </w:drawing>
            </w:r>
          </w:p>
        </w:tc>
      </w:tr>
    </w:tbl>
    <w:p w:rsidR="000072E1" w:rsidRPr="007469CB" w:rsidRDefault="000072E1">
      <w:pPr>
        <w:pStyle w:val="ac"/>
        <w:spacing w:before="280" w:after="280" w:line="294" w:lineRule="atLeast"/>
        <w:rPr>
          <w:color w:val="000000"/>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Default="00EE7F23">
      <w:pPr>
        <w:spacing w:line="360" w:lineRule="auto"/>
        <w:ind w:firstLine="709"/>
        <w:jc w:val="right"/>
        <w:rPr>
          <w:rFonts w:eastAsiaTheme="minorHAnsi"/>
          <w:b/>
          <w:lang w:eastAsia="en-US"/>
        </w:rPr>
      </w:pPr>
    </w:p>
    <w:p w:rsidR="00406D37" w:rsidRPr="007469CB" w:rsidRDefault="00406D37">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EE7F23" w:rsidRPr="007469CB" w:rsidRDefault="00EE7F23">
      <w:pPr>
        <w:spacing w:line="360" w:lineRule="auto"/>
        <w:ind w:firstLine="709"/>
        <w:jc w:val="right"/>
        <w:rPr>
          <w:rFonts w:eastAsiaTheme="minorHAnsi"/>
          <w:b/>
          <w:lang w:eastAsia="en-US"/>
        </w:rPr>
      </w:pPr>
    </w:p>
    <w:p w:rsidR="000072E1" w:rsidRPr="007469CB" w:rsidRDefault="00B126BC">
      <w:pPr>
        <w:spacing w:line="360" w:lineRule="auto"/>
        <w:ind w:firstLine="709"/>
        <w:jc w:val="right"/>
        <w:rPr>
          <w:rFonts w:eastAsiaTheme="minorHAnsi"/>
          <w:b/>
          <w:lang w:eastAsia="en-US"/>
        </w:rPr>
      </w:pPr>
      <w:r w:rsidRPr="007469CB">
        <w:rPr>
          <w:rFonts w:eastAsiaTheme="minorHAnsi"/>
          <w:b/>
          <w:lang w:eastAsia="en-US"/>
        </w:rPr>
        <w:lastRenderedPageBreak/>
        <w:t>Приложение №2</w:t>
      </w:r>
    </w:p>
    <w:p w:rsidR="000072E1" w:rsidRPr="007469CB" w:rsidRDefault="00B126BC">
      <w:pPr>
        <w:spacing w:line="360" w:lineRule="auto"/>
        <w:ind w:firstLine="709"/>
        <w:jc w:val="center"/>
        <w:rPr>
          <w:rFonts w:eastAsiaTheme="minorHAnsi"/>
          <w:b/>
          <w:lang w:eastAsia="en-US"/>
        </w:rPr>
      </w:pPr>
      <w:r w:rsidRPr="007469CB">
        <w:rPr>
          <w:rFonts w:eastAsiaTheme="minorHAnsi"/>
          <w:b/>
          <w:lang w:eastAsia="en-US"/>
        </w:rPr>
        <w:t>Дидактический материал</w:t>
      </w:r>
    </w:p>
    <w:tbl>
      <w:tblPr>
        <w:tblStyle w:val="af1"/>
        <w:tblpPr w:leftFromText="180" w:rightFromText="180" w:vertAnchor="text" w:horzAnchor="margin" w:tblpXSpec="center" w:tblpY="354"/>
        <w:tblW w:w="9889" w:type="dxa"/>
        <w:jc w:val="center"/>
        <w:tblLayout w:type="fixed"/>
        <w:tblLook w:val="04A0" w:firstRow="1" w:lastRow="0" w:firstColumn="1" w:lastColumn="0" w:noHBand="0" w:noVBand="1"/>
      </w:tblPr>
      <w:tblGrid>
        <w:gridCol w:w="534"/>
        <w:gridCol w:w="5527"/>
        <w:gridCol w:w="3828"/>
      </w:tblGrid>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w:t>
            </w:r>
          </w:p>
        </w:tc>
        <w:tc>
          <w:tcPr>
            <w:tcW w:w="5527" w:type="dxa"/>
          </w:tcPr>
          <w:p w:rsidR="000072E1" w:rsidRPr="007469CB" w:rsidRDefault="00B126BC">
            <w:pPr>
              <w:pStyle w:val="ac"/>
              <w:spacing w:line="294" w:lineRule="atLeast"/>
              <w:rPr>
                <w:b/>
                <w:color w:val="000000"/>
              </w:rPr>
            </w:pPr>
            <w:r w:rsidRPr="007469CB">
              <w:rPr>
                <w:b/>
                <w:color w:val="000000"/>
              </w:rPr>
              <w:t>Задание</w:t>
            </w:r>
          </w:p>
        </w:tc>
        <w:tc>
          <w:tcPr>
            <w:tcW w:w="3828" w:type="dxa"/>
          </w:tcPr>
          <w:p w:rsidR="000072E1" w:rsidRPr="007469CB" w:rsidRDefault="00B126BC">
            <w:pPr>
              <w:pStyle w:val="ac"/>
              <w:spacing w:line="294" w:lineRule="atLeast"/>
              <w:rPr>
                <w:b/>
                <w:color w:val="000000"/>
              </w:rPr>
            </w:pPr>
            <w:r w:rsidRPr="007469CB">
              <w:rPr>
                <w:b/>
                <w:color w:val="000000"/>
              </w:rPr>
              <w:t>Схема</w:t>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1</w:t>
            </w:r>
          </w:p>
        </w:tc>
        <w:tc>
          <w:tcPr>
            <w:tcW w:w="5527" w:type="dxa"/>
          </w:tcPr>
          <w:p w:rsidR="00EE7F23" w:rsidRPr="007469CB" w:rsidRDefault="00B126BC" w:rsidP="00EE7F23">
            <w:pPr>
              <w:pStyle w:val="ac"/>
              <w:spacing w:after="280" w:line="294" w:lineRule="atLeast"/>
              <w:rPr>
                <w:b/>
                <w:color w:val="000000"/>
              </w:rPr>
            </w:pPr>
            <w:r w:rsidRPr="007469CB">
              <w:rPr>
                <w:b/>
                <w:color w:val="000000"/>
              </w:rPr>
              <w:t>ПРАКТИКУМ № 1: УСКОРЕНИЕ!</w:t>
            </w:r>
          </w:p>
          <w:p w:rsidR="000072E1" w:rsidRPr="007469CB" w:rsidRDefault="00B126BC" w:rsidP="00EE7F23">
            <w:pPr>
              <w:pStyle w:val="ac"/>
              <w:spacing w:after="280" w:line="294" w:lineRule="atLeast"/>
              <w:rPr>
                <w:b/>
                <w:color w:val="000000"/>
              </w:rPr>
            </w:pPr>
            <w:r w:rsidRPr="007469CB">
              <w:rPr>
                <w:b/>
                <w:color w:val="000000"/>
              </w:rPr>
              <w:t xml:space="preserve">Сложность: Время: </w:t>
            </w:r>
            <w:r w:rsidRPr="007469CB">
              <w:rPr>
                <w:color w:val="000000"/>
              </w:rPr>
              <w:t>Теперь, когда вы узнали некоторые важные сведения о блоке Рулевое управление (MoveSteering), вы готовы к экспериментам с ним. Цель этого практикума - создание программы, которая сначала инструктирует робота двигаться медленно, а затем ускориться.Разместите десять блоков Рулевое управление (MoveSteering) в области программирования и настройте первые два, как показано на рис. 4.8. Настройте третий таким же образом, но присвойте параметру Мощность (Power) значение 30. Увеличивайте это значение на 10 в каждом следующем блоке, пока не достигнете максимальной скорости мотора. Блоки находятся в режиме Включить на количество секунд (</w:t>
            </w:r>
            <w:r w:rsidRPr="007469CB">
              <w:rPr>
                <w:color w:val="000000"/>
                <w:lang w:val="en-US"/>
              </w:rPr>
              <w:t>OnforSeconds</w:t>
            </w:r>
            <w:r w:rsidRPr="007469CB">
              <w:rPr>
                <w:color w:val="000000"/>
              </w:rPr>
              <w:t>). После того как вы проверили программу, смените режим всех десяти блоков на Включить на количество оборотов (OnforRotations), присвойте параметру Обороты (Rotation) значение 1 и запустите программу снова. Выполнение какой программы занимает больше времени? Можете ли вы объяснить, чем обусловлена такая разница?</w:t>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221230" cy="15335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pic:cNvPicPr>
                            <a:picLocks noChangeAspect="1" noChangeArrowheads="1"/>
                          </pic:cNvPicPr>
                        </pic:nvPicPr>
                        <pic:blipFill>
                          <a:blip r:embed="rId52" cstate="print"/>
                          <a:stretch>
                            <a:fillRect/>
                          </a:stretch>
                        </pic:blipFill>
                        <pic:spPr bwMode="auto">
                          <a:xfrm>
                            <a:off x="0" y="0"/>
                            <a:ext cx="2221230" cy="1533525"/>
                          </a:xfrm>
                          <a:prstGeom prst="rect">
                            <a:avLst/>
                          </a:prstGeom>
                        </pic:spPr>
                      </pic:pic>
                    </a:graphicData>
                  </a:graphic>
                </wp:inline>
              </w:drawing>
            </w:r>
          </w:p>
        </w:tc>
      </w:tr>
      <w:tr w:rsidR="000072E1" w:rsidRPr="007469CB" w:rsidTr="00EE7F23">
        <w:trPr>
          <w:trHeight w:val="1839"/>
          <w:jc w:val="center"/>
        </w:trPr>
        <w:tc>
          <w:tcPr>
            <w:tcW w:w="534" w:type="dxa"/>
          </w:tcPr>
          <w:p w:rsidR="000072E1" w:rsidRPr="007469CB" w:rsidRDefault="00B126BC">
            <w:pPr>
              <w:pStyle w:val="ac"/>
              <w:spacing w:line="294" w:lineRule="atLeast"/>
              <w:rPr>
                <w:b/>
                <w:color w:val="000000"/>
              </w:rPr>
            </w:pPr>
            <w:r w:rsidRPr="007469CB">
              <w:rPr>
                <w:b/>
                <w:color w:val="000000"/>
              </w:rPr>
              <w:t>2</w:t>
            </w:r>
          </w:p>
        </w:tc>
        <w:tc>
          <w:tcPr>
            <w:tcW w:w="5527" w:type="dxa"/>
          </w:tcPr>
          <w:p w:rsidR="000072E1" w:rsidRPr="007469CB" w:rsidRDefault="00B126BC">
            <w:pPr>
              <w:pStyle w:val="ac"/>
              <w:spacing w:after="280" w:line="294" w:lineRule="atLeast"/>
              <w:rPr>
                <w:b/>
                <w:color w:val="000000"/>
              </w:rPr>
            </w:pPr>
            <w:r w:rsidRPr="007469CB">
              <w:rPr>
                <w:b/>
                <w:color w:val="000000"/>
              </w:rPr>
              <w:t>ПРАКТИКУМ № 2: УТОЧНЕНИЕ ПОВОРОТОВ!</w:t>
            </w:r>
          </w:p>
          <w:p w:rsidR="000072E1" w:rsidRPr="007469CB" w:rsidRDefault="00B126BC">
            <w:pPr>
              <w:pStyle w:val="ac"/>
              <w:spacing w:before="280" w:line="294" w:lineRule="atLeast"/>
              <w:rPr>
                <w:color w:val="000000"/>
              </w:rPr>
            </w:pPr>
            <w:r w:rsidRPr="007469CB">
              <w:rPr>
                <w:b/>
                <w:color w:val="000000"/>
              </w:rPr>
              <w:t xml:space="preserve">Сложность: Время: </w:t>
            </w:r>
            <w:r w:rsidRPr="007469CB">
              <w:rPr>
                <w:color w:val="000000"/>
              </w:rPr>
              <w:t xml:space="preserve">Можете ли вы сделать так, чтобы робот совершал поворот на месте на 90 градусов? Создайте новую программу с одним блоком Рулевое управление (MoveSteering), настроенным на режим Включить на количество градусов (OnforDegrees), как показано на рис. 4.9. Убедитесь, что ползунковый регулятор Рулевое управление (Steering) смещен до упора вправо, как это было сделано в программе Move. На сколько градусов должны повернуться колеса робота, чтобы он сделал точный поворот на 90 градусов? Начните с присвоения значения 275 параметру Градусы (Degrees). Если этого недостаточно, попробуйте значение 280, 285 и так далее, запуская программу каждый раз, чтобы увидеть, совершает </w:t>
            </w:r>
            <w:r w:rsidRPr="007469CB">
              <w:rPr>
                <w:color w:val="000000"/>
              </w:rPr>
              <w:lastRenderedPageBreak/>
              <w:t>ли робот нужный поворот.После того как вы определили правильное значение для совершения поворота на 90 градусов, выясните, какое значение вы должны задать, чтобы робот сделал поворот на 180 градусов.</w:t>
            </w:r>
          </w:p>
        </w:tc>
        <w:tc>
          <w:tcPr>
            <w:tcW w:w="3828" w:type="dxa"/>
          </w:tcPr>
          <w:p w:rsidR="000072E1" w:rsidRPr="007469CB" w:rsidRDefault="00B126BC">
            <w:pPr>
              <w:pStyle w:val="ac"/>
              <w:spacing w:line="294" w:lineRule="atLeast"/>
              <w:rPr>
                <w:b/>
                <w:color w:val="000000"/>
              </w:rPr>
            </w:pPr>
            <w:r w:rsidRPr="007469CB">
              <w:rPr>
                <w:noProof/>
              </w:rPr>
              <w:lastRenderedPageBreak/>
              <w:drawing>
                <wp:inline distT="0" distB="0" distL="0" distR="0">
                  <wp:extent cx="2193290" cy="1371600"/>
                  <wp:effectExtent l="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
                          <pic:cNvPicPr>
                            <a:picLocks noChangeAspect="1" noChangeArrowheads="1"/>
                          </pic:cNvPicPr>
                        </pic:nvPicPr>
                        <pic:blipFill>
                          <a:blip r:embed="rId53" cstate="print"/>
                          <a:stretch>
                            <a:fillRect/>
                          </a:stretch>
                        </pic:blipFill>
                        <pic:spPr bwMode="auto">
                          <a:xfrm>
                            <a:off x="0" y="0"/>
                            <a:ext cx="2193290" cy="1371600"/>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3</w:t>
            </w:r>
          </w:p>
        </w:tc>
        <w:tc>
          <w:tcPr>
            <w:tcW w:w="5527" w:type="dxa"/>
          </w:tcPr>
          <w:p w:rsidR="000072E1" w:rsidRPr="007469CB" w:rsidRDefault="00B126BC" w:rsidP="00E5089E">
            <w:pPr>
              <w:pStyle w:val="ac"/>
              <w:spacing w:beforeAutospacing="0" w:afterAutospacing="0" w:line="294" w:lineRule="atLeast"/>
              <w:rPr>
                <w:b/>
                <w:color w:val="000000"/>
              </w:rPr>
            </w:pPr>
            <w:r w:rsidRPr="007469CB">
              <w:rPr>
                <w:b/>
                <w:color w:val="000000"/>
              </w:rPr>
              <w:t>ПРАКТИКУМ № 3: ПОКАТАЕМСЯ!</w:t>
            </w:r>
          </w:p>
          <w:p w:rsidR="000072E1" w:rsidRPr="007469CB" w:rsidRDefault="00B126BC" w:rsidP="00E5089E">
            <w:pPr>
              <w:pStyle w:val="ac"/>
              <w:spacing w:beforeAutospacing="0" w:afterAutospacing="0" w:line="294" w:lineRule="atLeast"/>
              <w:rPr>
                <w:color w:val="000000"/>
              </w:rPr>
            </w:pPr>
            <w:r w:rsidRPr="007469CB">
              <w:rPr>
                <w:b/>
                <w:color w:val="000000"/>
              </w:rPr>
              <w:t xml:space="preserve">Сложность: Время: </w:t>
            </w:r>
            <w:r w:rsidRPr="007469CB">
              <w:rPr>
                <w:color w:val="000000"/>
              </w:rPr>
              <w:t>Создайте программу с тремя блоками Рулевое управление (MoveSteering), чтобы EXPLOR3R двигался вперед в течение трех секунд при 50 процентной мощности, повернулся на 180 градусов, а затем вернулся в исходное положение. При настройке блока, который позволяет роботу разворачиваться (второй блок), используйте значение Градусы (Degrees), которое вы определили в практикуме №2</w:t>
            </w:r>
          </w:p>
        </w:tc>
        <w:tc>
          <w:tcPr>
            <w:tcW w:w="3828" w:type="dxa"/>
          </w:tcPr>
          <w:p w:rsidR="000072E1" w:rsidRPr="007469CB" w:rsidRDefault="000072E1" w:rsidP="00E5089E">
            <w:pPr>
              <w:pStyle w:val="ac"/>
              <w:spacing w:before="100" w:after="100"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4</w:t>
            </w:r>
          </w:p>
        </w:tc>
        <w:tc>
          <w:tcPr>
            <w:tcW w:w="5527" w:type="dxa"/>
          </w:tcPr>
          <w:p w:rsidR="000072E1" w:rsidRPr="007469CB" w:rsidRDefault="00B126BC" w:rsidP="00E5089E">
            <w:pPr>
              <w:pStyle w:val="ac"/>
              <w:spacing w:beforeAutospacing="0" w:afterAutospacing="0" w:line="294" w:lineRule="atLeast"/>
              <w:rPr>
                <w:b/>
                <w:color w:val="000000"/>
              </w:rPr>
            </w:pPr>
            <w:r w:rsidRPr="007469CB">
              <w:rPr>
                <w:b/>
                <w:color w:val="000000"/>
              </w:rPr>
              <w:t>ПРАКТИКУМ № 4: РОБОТ-ПИСАТЕЛЬ!</w:t>
            </w:r>
          </w:p>
          <w:p w:rsidR="000072E1" w:rsidRPr="007469CB" w:rsidRDefault="00B126BC" w:rsidP="00E5089E">
            <w:pPr>
              <w:pStyle w:val="ac"/>
              <w:spacing w:beforeAutospacing="0" w:afterAutospacing="0" w:line="294" w:lineRule="atLeast"/>
              <w:rPr>
                <w:b/>
                <w:color w:val="000000"/>
              </w:rPr>
            </w:pPr>
            <w:r w:rsidRPr="007469CB">
              <w:rPr>
                <w:b/>
                <w:color w:val="000000"/>
              </w:rPr>
              <w:t xml:space="preserve">Сложность: Время: </w:t>
            </w:r>
          </w:p>
          <w:p w:rsidR="000072E1" w:rsidRPr="007469CB" w:rsidRDefault="00B126BC" w:rsidP="00E5089E">
            <w:pPr>
              <w:pStyle w:val="ac"/>
              <w:spacing w:beforeAutospacing="0" w:afterAutospacing="0" w:line="294" w:lineRule="atLeast"/>
              <w:rPr>
                <w:color w:val="000000"/>
              </w:rPr>
            </w:pPr>
            <w:r w:rsidRPr="007469CB">
              <w:rPr>
                <w:color w:val="000000"/>
              </w:rPr>
              <w:t>Используйте блоки Рулевое управление (MoveSteering), чтобы разработать программу, которая управляет движением EXPLOR3R, как будто он пишет первую букву вашего имени. Сколько блоков вам нужно использовать для «написания» этой буквы? СОВЕТ: Для создания плавных поворотов используйте ползунковый регулятор Рулевое управление (Steering).</w:t>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5</w:t>
            </w:r>
          </w:p>
        </w:tc>
        <w:tc>
          <w:tcPr>
            <w:tcW w:w="5527" w:type="dxa"/>
          </w:tcPr>
          <w:p w:rsidR="000072E1" w:rsidRPr="007469CB" w:rsidRDefault="00B126BC" w:rsidP="00E5089E">
            <w:pPr>
              <w:pStyle w:val="ac"/>
              <w:spacing w:before="100" w:after="100" w:line="294" w:lineRule="atLeast"/>
              <w:rPr>
                <w:b/>
                <w:color w:val="000000"/>
              </w:rPr>
            </w:pPr>
            <w:r w:rsidRPr="007469CB">
              <w:rPr>
                <w:noProof/>
              </w:rPr>
              <w:drawing>
                <wp:inline distT="0" distB="0" distL="0" distR="0">
                  <wp:extent cx="3150235" cy="1790700"/>
                  <wp:effectExtent l="0" t="0" r="0" b="0"/>
                  <wp:docPr id="2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
                          <pic:cNvPicPr>
                            <a:picLocks noChangeAspect="1" noChangeArrowheads="1"/>
                          </pic:cNvPicPr>
                        </pic:nvPicPr>
                        <pic:blipFill>
                          <a:blip r:embed="rId54" cstate="print"/>
                          <a:stretch>
                            <a:fillRect/>
                          </a:stretch>
                        </pic:blipFill>
                        <pic:spPr bwMode="auto">
                          <a:xfrm>
                            <a:off x="0" y="0"/>
                            <a:ext cx="3150235" cy="1790700"/>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6</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218180" cy="1912620"/>
                  <wp:effectExtent l="0" t="0" r="0" b="0"/>
                  <wp:docPr id="2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
                          <pic:cNvPicPr>
                            <a:picLocks noChangeAspect="1" noChangeArrowheads="1"/>
                          </pic:cNvPicPr>
                        </pic:nvPicPr>
                        <pic:blipFill>
                          <a:blip r:embed="rId55" cstate="print"/>
                          <a:stretch>
                            <a:fillRect/>
                          </a:stretch>
                        </pic:blipFill>
                        <pic:spPr bwMode="auto">
                          <a:xfrm>
                            <a:off x="0" y="0"/>
                            <a:ext cx="3218180" cy="1912620"/>
                          </a:xfrm>
                          <a:prstGeom prst="rect">
                            <a:avLst/>
                          </a:prstGeom>
                        </pic:spPr>
                      </pic:pic>
                    </a:graphicData>
                  </a:graphic>
                </wp:inline>
              </w:drawing>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300605" cy="1491615"/>
                  <wp:effectExtent l="0" t="0" r="0" b="0"/>
                  <wp:docPr id="2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
                          <pic:cNvPicPr>
                            <a:picLocks noChangeAspect="1" noChangeArrowheads="1"/>
                          </pic:cNvPicPr>
                        </pic:nvPicPr>
                        <pic:blipFill>
                          <a:blip r:embed="rId56" cstate="print"/>
                          <a:stretch>
                            <a:fillRect/>
                          </a:stretch>
                        </pic:blipFill>
                        <pic:spPr bwMode="auto">
                          <a:xfrm>
                            <a:off x="0" y="0"/>
                            <a:ext cx="2300605" cy="1491615"/>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lastRenderedPageBreak/>
              <w:t>7</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216910" cy="1801495"/>
                  <wp:effectExtent l="0" t="0" r="0" b="0"/>
                  <wp:docPr id="2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4"/>
                          <pic:cNvPicPr>
                            <a:picLocks noChangeAspect="1" noChangeArrowheads="1"/>
                          </pic:cNvPicPr>
                        </pic:nvPicPr>
                        <pic:blipFill>
                          <a:blip r:embed="rId57" cstate="print"/>
                          <a:stretch>
                            <a:fillRect/>
                          </a:stretch>
                        </pic:blipFill>
                        <pic:spPr bwMode="auto">
                          <a:xfrm>
                            <a:off x="0" y="0"/>
                            <a:ext cx="3216910" cy="1801495"/>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8</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216910" cy="1824990"/>
                  <wp:effectExtent l="0" t="0" r="0" b="0"/>
                  <wp:docPr id="2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5"/>
                          <pic:cNvPicPr>
                            <a:picLocks noChangeAspect="1" noChangeArrowheads="1"/>
                          </pic:cNvPicPr>
                        </pic:nvPicPr>
                        <pic:blipFill>
                          <a:blip r:embed="rId58" cstate="print"/>
                          <a:stretch>
                            <a:fillRect/>
                          </a:stretch>
                        </pic:blipFill>
                        <pic:spPr bwMode="auto">
                          <a:xfrm>
                            <a:off x="0" y="0"/>
                            <a:ext cx="3216910" cy="1824990"/>
                          </a:xfrm>
                          <a:prstGeom prst="rect">
                            <a:avLst/>
                          </a:prstGeom>
                        </pic:spPr>
                      </pic:pic>
                    </a:graphicData>
                  </a:graphic>
                </wp:inline>
              </w:drawing>
            </w:r>
          </w:p>
        </w:tc>
        <w:tc>
          <w:tcPr>
            <w:tcW w:w="3828" w:type="dxa"/>
          </w:tcPr>
          <w:p w:rsidR="000072E1" w:rsidRPr="007469CB" w:rsidRDefault="000072E1">
            <w:pPr>
              <w:pStyle w:val="ac"/>
              <w:spacing w:after="280" w:line="294" w:lineRule="atLeast"/>
              <w:rPr>
                <w:b/>
                <w:color w:val="000000"/>
              </w:rPr>
            </w:pPr>
          </w:p>
          <w:p w:rsidR="000072E1" w:rsidRPr="007469CB" w:rsidRDefault="000072E1">
            <w:pPr>
              <w:pStyle w:val="ac"/>
              <w:spacing w:before="280" w:after="280" w:line="294" w:lineRule="atLeast"/>
              <w:rPr>
                <w:b/>
                <w:color w:val="000000"/>
              </w:rPr>
            </w:pPr>
          </w:p>
          <w:p w:rsidR="000072E1" w:rsidRPr="007469CB" w:rsidRDefault="00B126BC">
            <w:pPr>
              <w:pStyle w:val="ac"/>
              <w:spacing w:before="280" w:line="294" w:lineRule="atLeast"/>
              <w:rPr>
                <w:b/>
                <w:color w:val="000000"/>
              </w:rPr>
            </w:pPr>
            <w:r w:rsidRPr="007469CB">
              <w:rPr>
                <w:noProof/>
              </w:rPr>
              <w:drawing>
                <wp:inline distT="0" distB="0" distL="0" distR="0">
                  <wp:extent cx="2238375" cy="1247775"/>
                  <wp:effectExtent l="0" t="0" r="0" b="0"/>
                  <wp:docPr id="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6"/>
                          <pic:cNvPicPr>
                            <a:picLocks noChangeAspect="1" noChangeArrowheads="1"/>
                          </pic:cNvPicPr>
                        </pic:nvPicPr>
                        <pic:blipFill>
                          <a:blip r:embed="rId59" cstate="print"/>
                          <a:stretch>
                            <a:fillRect/>
                          </a:stretch>
                        </pic:blipFill>
                        <pic:spPr bwMode="auto">
                          <a:xfrm>
                            <a:off x="0" y="0"/>
                            <a:ext cx="2238375" cy="1247775"/>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9</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424555" cy="1640840"/>
                  <wp:effectExtent l="0" t="0" r="0" b="0"/>
                  <wp:docPr id="3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7"/>
                          <pic:cNvPicPr>
                            <a:picLocks noChangeAspect="1" noChangeArrowheads="1"/>
                          </pic:cNvPicPr>
                        </pic:nvPicPr>
                        <pic:blipFill>
                          <a:blip r:embed="rId60" cstate="print"/>
                          <a:stretch>
                            <a:fillRect/>
                          </a:stretch>
                        </pic:blipFill>
                        <pic:spPr bwMode="auto">
                          <a:xfrm>
                            <a:off x="0" y="0"/>
                            <a:ext cx="3424555" cy="1640840"/>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10</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2527935"/>
                  <wp:effectExtent l="0" t="0" r="0" b="0"/>
                  <wp:docPr id="3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8"/>
                          <pic:cNvPicPr>
                            <a:picLocks noChangeAspect="1" noChangeArrowheads="1"/>
                          </pic:cNvPicPr>
                        </pic:nvPicPr>
                        <pic:blipFill>
                          <a:blip r:embed="rId61" cstate="print"/>
                          <a:stretch>
                            <a:fillRect/>
                          </a:stretch>
                        </pic:blipFill>
                        <pic:spPr bwMode="auto">
                          <a:xfrm>
                            <a:off x="0" y="0"/>
                            <a:ext cx="3370580" cy="2527935"/>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lastRenderedPageBreak/>
              <w:t>11</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2635885"/>
                  <wp:effectExtent l="0" t="0" r="0" b="0"/>
                  <wp:docPr id="32"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9"/>
                          <pic:cNvPicPr>
                            <a:picLocks noChangeAspect="1" noChangeArrowheads="1"/>
                          </pic:cNvPicPr>
                        </pic:nvPicPr>
                        <pic:blipFill>
                          <a:blip r:embed="rId62" cstate="print"/>
                          <a:stretch>
                            <a:fillRect/>
                          </a:stretch>
                        </pic:blipFill>
                        <pic:spPr bwMode="auto">
                          <a:xfrm>
                            <a:off x="0" y="0"/>
                            <a:ext cx="3370580" cy="2635885"/>
                          </a:xfrm>
                          <a:prstGeom prst="rect">
                            <a:avLst/>
                          </a:prstGeom>
                        </pic:spPr>
                      </pic:pic>
                    </a:graphicData>
                  </a:graphic>
                </wp:inline>
              </w:drawing>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090420" cy="1436370"/>
                  <wp:effectExtent l="0" t="0" r="0" b="0"/>
                  <wp:docPr id="33"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10"/>
                          <pic:cNvPicPr>
                            <a:picLocks noChangeAspect="1" noChangeArrowheads="1"/>
                          </pic:cNvPicPr>
                        </pic:nvPicPr>
                        <pic:blipFill>
                          <a:blip r:embed="rId63" cstate="print"/>
                          <a:stretch>
                            <a:fillRect/>
                          </a:stretch>
                        </pic:blipFill>
                        <pic:spPr bwMode="auto">
                          <a:xfrm>
                            <a:off x="0" y="0"/>
                            <a:ext cx="2090420" cy="1436370"/>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12</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2814955"/>
                  <wp:effectExtent l="0" t="0" r="0" b="0"/>
                  <wp:docPr id="3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1"/>
                          <pic:cNvPicPr>
                            <a:picLocks noChangeAspect="1" noChangeArrowheads="1"/>
                          </pic:cNvPicPr>
                        </pic:nvPicPr>
                        <pic:blipFill>
                          <a:blip r:embed="rId64" cstate="print"/>
                          <a:stretch>
                            <a:fillRect/>
                          </a:stretch>
                        </pic:blipFill>
                        <pic:spPr bwMode="auto">
                          <a:xfrm>
                            <a:off x="0" y="0"/>
                            <a:ext cx="3370580" cy="2814955"/>
                          </a:xfrm>
                          <a:prstGeom prst="rect">
                            <a:avLst/>
                          </a:prstGeom>
                        </pic:spPr>
                      </pic:pic>
                    </a:graphicData>
                  </a:graphic>
                </wp:inline>
              </w:drawing>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045970" cy="3248025"/>
                  <wp:effectExtent l="0" t="0" r="0" b="0"/>
                  <wp:docPr id="35"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2"/>
                          <pic:cNvPicPr>
                            <a:picLocks noChangeAspect="1" noChangeArrowheads="1"/>
                          </pic:cNvPicPr>
                        </pic:nvPicPr>
                        <pic:blipFill>
                          <a:blip r:embed="rId65" cstate="print"/>
                          <a:stretch>
                            <a:fillRect/>
                          </a:stretch>
                        </pic:blipFill>
                        <pic:spPr bwMode="auto">
                          <a:xfrm>
                            <a:off x="0" y="0"/>
                            <a:ext cx="2045970" cy="3248025"/>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23</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414395" cy="2435860"/>
                  <wp:effectExtent l="0" t="0" r="0" b="0"/>
                  <wp:docPr id="36"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3"/>
                          <pic:cNvPicPr>
                            <a:picLocks noChangeAspect="1" noChangeArrowheads="1"/>
                          </pic:cNvPicPr>
                        </pic:nvPicPr>
                        <pic:blipFill>
                          <a:blip r:embed="rId66" cstate="print"/>
                          <a:stretch>
                            <a:fillRect/>
                          </a:stretch>
                        </pic:blipFill>
                        <pic:spPr bwMode="auto">
                          <a:xfrm>
                            <a:off x="0" y="0"/>
                            <a:ext cx="3414395" cy="2435860"/>
                          </a:xfrm>
                          <a:prstGeom prst="rect">
                            <a:avLst/>
                          </a:prstGeom>
                        </pic:spPr>
                      </pic:pic>
                    </a:graphicData>
                  </a:graphic>
                </wp:inline>
              </w:drawing>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143125" cy="698500"/>
                  <wp:effectExtent l="0" t="0" r="0" b="0"/>
                  <wp:docPr id="37"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4"/>
                          <pic:cNvPicPr>
                            <a:picLocks noChangeAspect="1" noChangeArrowheads="1"/>
                          </pic:cNvPicPr>
                        </pic:nvPicPr>
                        <pic:blipFill>
                          <a:blip r:embed="rId67" cstate="print"/>
                          <a:stretch>
                            <a:fillRect/>
                          </a:stretch>
                        </pic:blipFill>
                        <pic:spPr bwMode="auto">
                          <a:xfrm>
                            <a:off x="0" y="0"/>
                            <a:ext cx="2143125" cy="698500"/>
                          </a:xfrm>
                          <a:prstGeom prst="rect">
                            <a:avLst/>
                          </a:prstGeom>
                        </pic:spPr>
                      </pic:pic>
                    </a:graphicData>
                  </a:graphic>
                </wp:inline>
              </w:drawing>
            </w:r>
          </w:p>
        </w:tc>
      </w:tr>
      <w:tr w:rsidR="000072E1" w:rsidRPr="007469CB" w:rsidTr="00E5089E">
        <w:trPr>
          <w:trHeight w:val="2973"/>
          <w:jc w:val="center"/>
        </w:trPr>
        <w:tc>
          <w:tcPr>
            <w:tcW w:w="534" w:type="dxa"/>
          </w:tcPr>
          <w:p w:rsidR="000072E1" w:rsidRPr="007469CB" w:rsidRDefault="00B126BC">
            <w:pPr>
              <w:pStyle w:val="ac"/>
              <w:spacing w:line="294" w:lineRule="atLeast"/>
              <w:rPr>
                <w:b/>
                <w:color w:val="000000"/>
              </w:rPr>
            </w:pPr>
            <w:r w:rsidRPr="007469CB">
              <w:rPr>
                <w:b/>
                <w:color w:val="000000"/>
              </w:rPr>
              <w:lastRenderedPageBreak/>
              <w:t>24</w:t>
            </w:r>
          </w:p>
        </w:tc>
        <w:tc>
          <w:tcPr>
            <w:tcW w:w="5527" w:type="dxa"/>
          </w:tcPr>
          <w:p w:rsidR="000072E1" w:rsidRPr="007469CB" w:rsidRDefault="00B126BC" w:rsidP="00E5089E">
            <w:pPr>
              <w:pStyle w:val="ac"/>
              <w:spacing w:beforeAutospacing="0" w:afterAutospacing="0" w:line="294" w:lineRule="atLeast"/>
              <w:rPr>
                <w:b/>
                <w:color w:val="000000"/>
              </w:rPr>
            </w:pPr>
            <w:r w:rsidRPr="007469CB">
              <w:rPr>
                <w:b/>
                <w:color w:val="000000"/>
              </w:rPr>
              <w:t>ПРАКТИКУМ № 24: ИЗБЕГАЙТЕ ПРЕПЯТСТВИЙ И ПЛОХОГО НАСТРОЕНИЯ!</w:t>
            </w:r>
          </w:p>
          <w:p w:rsidR="000072E1" w:rsidRPr="007469CB" w:rsidRDefault="00B126BC" w:rsidP="00E5089E">
            <w:pPr>
              <w:pStyle w:val="ac"/>
              <w:spacing w:beforeAutospacing="0" w:afterAutospacing="0" w:line="294" w:lineRule="atLeast"/>
              <w:rPr>
                <w:b/>
                <w:color w:val="000000"/>
              </w:rPr>
            </w:pPr>
            <w:r w:rsidRPr="007469CB">
              <w:rPr>
                <w:b/>
                <w:color w:val="000000"/>
              </w:rPr>
              <w:t xml:space="preserve">Сложность: Время: </w:t>
            </w:r>
          </w:p>
          <w:p w:rsidR="000072E1" w:rsidRPr="007469CB" w:rsidRDefault="00B126BC" w:rsidP="00E5089E">
            <w:pPr>
              <w:pStyle w:val="ac"/>
              <w:spacing w:beforeAutospacing="0" w:afterAutospacing="0" w:line="294" w:lineRule="atLeast"/>
              <w:rPr>
                <w:color w:val="000000"/>
              </w:rPr>
            </w:pPr>
            <w:r w:rsidRPr="007469CB">
              <w:rPr>
                <w:color w:val="000000"/>
              </w:rPr>
              <w:t>Дополните программу TouchAvoid, сделав так, чтобы на экране модуля EV3 отображалось счастливое лицо во время движения робота вперед и грустное лицо, когда он едет назад и поворачивает.</w:t>
            </w:r>
            <w:r w:rsidRPr="007469CB">
              <w:rPr>
                <w:b/>
                <w:color w:val="000000"/>
              </w:rPr>
              <w:t xml:space="preserve">СОВЕТ: </w:t>
            </w:r>
            <w:r w:rsidRPr="007469CB">
              <w:rPr>
                <w:color w:val="000000"/>
              </w:rPr>
              <w:t>Поместите два блока Экран (Display) в блок Цикл (Loop).</w:t>
            </w:r>
          </w:p>
        </w:tc>
        <w:tc>
          <w:tcPr>
            <w:tcW w:w="3828" w:type="dxa"/>
          </w:tcPr>
          <w:p w:rsidR="000072E1" w:rsidRPr="007469CB" w:rsidRDefault="00B126BC" w:rsidP="00E5089E">
            <w:pPr>
              <w:pStyle w:val="ac"/>
              <w:spacing w:before="100" w:after="100" w:line="294" w:lineRule="atLeast"/>
              <w:rPr>
                <w:b/>
                <w:color w:val="000000"/>
              </w:rPr>
            </w:pPr>
            <w:r w:rsidRPr="007469CB">
              <w:rPr>
                <w:noProof/>
              </w:rPr>
              <w:drawing>
                <wp:inline distT="0" distB="0" distL="0" distR="0">
                  <wp:extent cx="2000250" cy="1134110"/>
                  <wp:effectExtent l="0" t="0" r="0" b="0"/>
                  <wp:docPr id="38"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5"/>
                          <pic:cNvPicPr>
                            <a:picLocks noChangeAspect="1" noChangeArrowheads="1"/>
                          </pic:cNvPicPr>
                        </pic:nvPicPr>
                        <pic:blipFill>
                          <a:blip r:embed="rId68" cstate="print"/>
                          <a:stretch>
                            <a:fillRect/>
                          </a:stretch>
                        </pic:blipFill>
                        <pic:spPr bwMode="auto">
                          <a:xfrm>
                            <a:off x="0" y="0"/>
                            <a:ext cx="2000250" cy="1134110"/>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32</w:t>
            </w:r>
          </w:p>
        </w:tc>
        <w:tc>
          <w:tcPr>
            <w:tcW w:w="5527" w:type="dxa"/>
          </w:tcPr>
          <w:p w:rsidR="000072E1" w:rsidRPr="007469CB" w:rsidRDefault="00B126BC" w:rsidP="00E5089E">
            <w:pPr>
              <w:pStyle w:val="ac"/>
              <w:spacing w:beforeAutospacing="0" w:afterAutospacing="0" w:line="294" w:lineRule="atLeast"/>
              <w:rPr>
                <w:b/>
                <w:color w:val="000000"/>
              </w:rPr>
            </w:pPr>
            <w:r w:rsidRPr="007469CB">
              <w:rPr>
                <w:b/>
                <w:color w:val="000000"/>
              </w:rPr>
              <w:t xml:space="preserve">ПРАКТИКУМ № 32: </w:t>
            </w:r>
          </w:p>
          <w:p w:rsidR="000072E1" w:rsidRPr="007469CB" w:rsidRDefault="00B126BC" w:rsidP="00E5089E">
            <w:pPr>
              <w:pStyle w:val="ac"/>
              <w:spacing w:beforeAutospacing="0" w:afterAutospacing="0" w:line="294" w:lineRule="atLeast"/>
              <w:rPr>
                <w:b/>
                <w:color w:val="000000"/>
              </w:rPr>
            </w:pPr>
            <w:r w:rsidRPr="007469CB">
              <w:rPr>
                <w:b/>
                <w:color w:val="000000"/>
              </w:rPr>
              <w:t>СОЗДАЙТЕ СОБСТВЕННУЮ ТРАССУ!</w:t>
            </w:r>
          </w:p>
          <w:p w:rsidR="000072E1" w:rsidRPr="007469CB" w:rsidRDefault="00B126BC" w:rsidP="00E5089E">
            <w:pPr>
              <w:pStyle w:val="ac"/>
              <w:spacing w:beforeAutospacing="0" w:afterAutospacing="0" w:line="294" w:lineRule="atLeast"/>
              <w:rPr>
                <w:b/>
                <w:color w:val="000000"/>
              </w:rPr>
            </w:pPr>
            <w:r w:rsidRPr="007469CB">
              <w:rPr>
                <w:b/>
                <w:color w:val="000000"/>
              </w:rPr>
              <w:t xml:space="preserve">Сложность: Время: </w:t>
            </w:r>
          </w:p>
          <w:p w:rsidR="000072E1" w:rsidRPr="007469CB" w:rsidRDefault="00B126BC" w:rsidP="00E5089E">
            <w:pPr>
              <w:pStyle w:val="ac"/>
              <w:spacing w:beforeAutospacing="0" w:afterAutospacing="0" w:line="294" w:lineRule="atLeast"/>
              <w:rPr>
                <w:color w:val="000000"/>
              </w:rPr>
            </w:pPr>
            <w:r w:rsidRPr="007469CB">
              <w:rPr>
                <w:color w:val="000000"/>
              </w:rPr>
              <w:t>Тестовая трасса, которую вы только что сделали, - отличное начало, но EXPLOR3R может освоить гораздо более сложные трассы. Перейдите по ссылке eksmo.ru/files/Lego Mindstorms_Primers.zip, чтобы скачать файл Настраиваемая трасса и создать собственную трассу. Вы можете выбрать любые из тридцати типов элементов, включая прямые линии, углы и перекрестки. Напечатайте элементы трассы, которые вам нравятся, обрежьте их по пунктирным линиям и не забудьте использовать скотч, чтобы склеить поле воедино.Для начала напечатайте четыре угла (четыре копии с. 3), зигзагообразную линию (с. 15), а также прямую линию, которую пересекает линия синего цвета (с. 18). С помощью этих элементов можно собрать трассу, показанную на рис. 7.10. Запустите программу Colorline, которую вы сделали, чтобы проверить EXPLOR3R на новой трассе.</w:t>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419350" cy="1666875"/>
                  <wp:effectExtent l="0" t="0" r="0" b="0"/>
                  <wp:docPr id="39"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6"/>
                          <pic:cNvPicPr>
                            <a:picLocks noChangeAspect="1" noChangeArrowheads="1"/>
                          </pic:cNvPicPr>
                        </pic:nvPicPr>
                        <pic:blipFill>
                          <a:blip r:embed="rId69" cstate="print"/>
                          <a:stretch>
                            <a:fillRect/>
                          </a:stretch>
                        </pic:blipFill>
                        <pic:spPr bwMode="auto">
                          <a:xfrm>
                            <a:off x="0" y="0"/>
                            <a:ext cx="2419350" cy="1666875"/>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33</w:t>
            </w:r>
          </w:p>
        </w:tc>
        <w:tc>
          <w:tcPr>
            <w:tcW w:w="5527" w:type="dxa"/>
          </w:tcPr>
          <w:p w:rsidR="000072E1" w:rsidRPr="007469CB" w:rsidRDefault="00B126BC" w:rsidP="00E5089E">
            <w:pPr>
              <w:pStyle w:val="ac"/>
              <w:spacing w:beforeAutospacing="0" w:afterAutospacing="0" w:line="294" w:lineRule="atLeast"/>
              <w:rPr>
                <w:b/>
                <w:color w:val="000000"/>
              </w:rPr>
            </w:pPr>
            <w:r w:rsidRPr="007469CB">
              <w:rPr>
                <w:noProof/>
              </w:rPr>
              <w:drawing>
                <wp:inline distT="0" distB="0" distL="0" distR="0">
                  <wp:extent cx="3370580" cy="2142490"/>
                  <wp:effectExtent l="0" t="0" r="0" b="0"/>
                  <wp:docPr id="40"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17"/>
                          <pic:cNvPicPr>
                            <a:picLocks noChangeAspect="1" noChangeArrowheads="1"/>
                          </pic:cNvPicPr>
                        </pic:nvPicPr>
                        <pic:blipFill>
                          <a:blip r:embed="rId70" cstate="print"/>
                          <a:stretch>
                            <a:fillRect/>
                          </a:stretch>
                        </pic:blipFill>
                        <pic:spPr bwMode="auto">
                          <a:xfrm>
                            <a:off x="0" y="0"/>
                            <a:ext cx="3370580" cy="2142490"/>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lastRenderedPageBreak/>
              <w:t>35</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1891665"/>
                  <wp:effectExtent l="0" t="0" r="0" b="0"/>
                  <wp:docPr id="41"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18"/>
                          <pic:cNvPicPr>
                            <a:picLocks noChangeAspect="1" noChangeArrowheads="1"/>
                          </pic:cNvPicPr>
                        </pic:nvPicPr>
                        <pic:blipFill>
                          <a:blip r:embed="rId71" cstate="print"/>
                          <a:stretch>
                            <a:fillRect/>
                          </a:stretch>
                        </pic:blipFill>
                        <pic:spPr bwMode="auto">
                          <a:xfrm>
                            <a:off x="0" y="0"/>
                            <a:ext cx="3370580" cy="1891665"/>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36</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4500245"/>
                  <wp:effectExtent l="0" t="0" r="0" b="0"/>
                  <wp:docPr id="42"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9"/>
                          <pic:cNvPicPr>
                            <a:picLocks noChangeAspect="1" noChangeArrowheads="1"/>
                          </pic:cNvPicPr>
                        </pic:nvPicPr>
                        <pic:blipFill>
                          <a:blip r:embed="rId72" cstate="print"/>
                          <a:stretch>
                            <a:fillRect/>
                          </a:stretch>
                        </pic:blipFill>
                        <pic:spPr bwMode="auto">
                          <a:xfrm>
                            <a:off x="0" y="0"/>
                            <a:ext cx="3370580" cy="4500245"/>
                          </a:xfrm>
                          <a:prstGeom prst="rect">
                            <a:avLst/>
                          </a:prstGeom>
                        </pic:spPr>
                      </pic:pic>
                    </a:graphicData>
                  </a:graphic>
                </wp:inline>
              </w:drawing>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419985" cy="1275715"/>
                  <wp:effectExtent l="0" t="0" r="0" b="0"/>
                  <wp:docPr id="43"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0"/>
                          <pic:cNvPicPr>
                            <a:picLocks noChangeAspect="1" noChangeArrowheads="1"/>
                          </pic:cNvPicPr>
                        </pic:nvPicPr>
                        <pic:blipFill>
                          <a:blip r:embed="rId73" cstate="print"/>
                          <a:stretch>
                            <a:fillRect/>
                          </a:stretch>
                        </pic:blipFill>
                        <pic:spPr bwMode="auto">
                          <a:xfrm>
                            <a:off x="0" y="0"/>
                            <a:ext cx="2419985" cy="1275715"/>
                          </a:xfrm>
                          <a:prstGeom prst="rect">
                            <a:avLst/>
                          </a:prstGeom>
                        </pic:spPr>
                      </pic:pic>
                    </a:graphicData>
                  </a:graphic>
                </wp:inline>
              </w:drawing>
            </w: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lastRenderedPageBreak/>
              <w:t>42</w:t>
            </w:r>
          </w:p>
        </w:tc>
        <w:tc>
          <w:tcPr>
            <w:tcW w:w="5527" w:type="dxa"/>
          </w:tcPr>
          <w:p w:rsidR="000072E1" w:rsidRPr="007469CB" w:rsidRDefault="00B126BC">
            <w:pPr>
              <w:pStyle w:val="ac"/>
              <w:spacing w:line="294" w:lineRule="atLeast"/>
              <w:rPr>
                <w:b/>
                <w:color w:val="000000"/>
              </w:rPr>
            </w:pPr>
            <w:r w:rsidRPr="007469CB">
              <w:rPr>
                <w:noProof/>
              </w:rPr>
              <w:drawing>
                <wp:inline distT="0" distB="0" distL="0" distR="0">
                  <wp:extent cx="3370580" cy="3209290"/>
                  <wp:effectExtent l="0" t="0" r="0" b="0"/>
                  <wp:docPr id="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0"/>
                          <pic:cNvPicPr>
                            <a:picLocks noChangeAspect="1" noChangeArrowheads="1"/>
                          </pic:cNvPicPr>
                        </pic:nvPicPr>
                        <pic:blipFill>
                          <a:blip r:embed="rId74" cstate="print"/>
                          <a:stretch>
                            <a:fillRect/>
                          </a:stretch>
                        </pic:blipFill>
                        <pic:spPr bwMode="auto">
                          <a:xfrm>
                            <a:off x="0" y="0"/>
                            <a:ext cx="3370580" cy="3209290"/>
                          </a:xfrm>
                          <a:prstGeom prst="rect">
                            <a:avLst/>
                          </a:prstGeom>
                        </pic:spPr>
                      </pic:pic>
                    </a:graphicData>
                  </a:graphic>
                </wp:inline>
              </w:drawing>
            </w:r>
          </w:p>
        </w:tc>
        <w:tc>
          <w:tcPr>
            <w:tcW w:w="3828" w:type="dxa"/>
          </w:tcPr>
          <w:p w:rsidR="000072E1" w:rsidRPr="007469CB" w:rsidRDefault="000072E1">
            <w:pPr>
              <w:pStyle w:val="ac"/>
              <w:spacing w:line="294" w:lineRule="atLeast"/>
              <w:rPr>
                <w:b/>
                <w:color w:val="000000"/>
              </w:rPr>
            </w:pPr>
          </w:p>
        </w:tc>
      </w:tr>
      <w:tr w:rsidR="000072E1" w:rsidRPr="007469CB">
        <w:trPr>
          <w:jc w:val="center"/>
        </w:trPr>
        <w:tc>
          <w:tcPr>
            <w:tcW w:w="534" w:type="dxa"/>
          </w:tcPr>
          <w:p w:rsidR="000072E1" w:rsidRPr="007469CB" w:rsidRDefault="00B126BC">
            <w:pPr>
              <w:pStyle w:val="ac"/>
              <w:spacing w:line="294" w:lineRule="atLeast"/>
              <w:rPr>
                <w:b/>
                <w:color w:val="000000"/>
              </w:rPr>
            </w:pPr>
            <w:r w:rsidRPr="007469CB">
              <w:rPr>
                <w:b/>
                <w:color w:val="000000"/>
              </w:rPr>
              <w:t>43</w:t>
            </w:r>
          </w:p>
        </w:tc>
        <w:tc>
          <w:tcPr>
            <w:tcW w:w="5527" w:type="dxa"/>
          </w:tcPr>
          <w:p w:rsidR="000072E1" w:rsidRPr="007469CB" w:rsidRDefault="00B126BC">
            <w:pPr>
              <w:pStyle w:val="ac"/>
              <w:spacing w:after="280" w:line="294" w:lineRule="atLeast"/>
              <w:rPr>
                <w:b/>
                <w:color w:val="000000"/>
              </w:rPr>
            </w:pPr>
            <w:r w:rsidRPr="007469CB">
              <w:rPr>
                <w:b/>
                <w:color w:val="000000"/>
              </w:rPr>
              <w:t xml:space="preserve">ПРАКТИКУМ № 43: </w:t>
            </w:r>
          </w:p>
          <w:p w:rsidR="000072E1" w:rsidRPr="007469CB" w:rsidRDefault="00B126BC">
            <w:pPr>
              <w:pStyle w:val="ac"/>
              <w:spacing w:before="280" w:after="280" w:line="294" w:lineRule="atLeast"/>
              <w:rPr>
                <w:b/>
                <w:color w:val="000000"/>
              </w:rPr>
            </w:pPr>
            <w:r w:rsidRPr="007469CB">
              <w:rPr>
                <w:b/>
                <w:color w:val="000000"/>
              </w:rPr>
              <w:t>ТРИ ДАТЧИКА!</w:t>
            </w:r>
          </w:p>
          <w:p w:rsidR="000072E1" w:rsidRPr="007469CB" w:rsidRDefault="00B126BC">
            <w:pPr>
              <w:pStyle w:val="ac"/>
              <w:spacing w:before="280" w:after="280" w:line="294" w:lineRule="atLeast"/>
              <w:rPr>
                <w:b/>
                <w:color w:val="000000"/>
              </w:rPr>
            </w:pPr>
            <w:r w:rsidRPr="007469CB">
              <w:rPr>
                <w:b/>
                <w:color w:val="000000"/>
              </w:rPr>
              <w:t xml:space="preserve">Сложность: Время: </w:t>
            </w:r>
          </w:p>
          <w:p w:rsidR="000072E1" w:rsidRPr="007469CB" w:rsidRDefault="00B126BC">
            <w:pPr>
              <w:pStyle w:val="ac"/>
              <w:spacing w:before="280" w:line="294" w:lineRule="atLeast"/>
              <w:rPr>
                <w:color w:val="000000"/>
              </w:rPr>
            </w:pPr>
            <w:r w:rsidRPr="007469CB">
              <w:rPr>
                <w:color w:val="000000"/>
              </w:rPr>
              <w:t>Дополните программу CombinedSensors третьим датчиком. Задайте роботу такое поведение, чтобы он стоял на месте, если датчик цвета фиксирует синий объект, а при удалении синего объекта начинал движение, избегая препятствий</w:t>
            </w:r>
          </w:p>
        </w:tc>
        <w:tc>
          <w:tcPr>
            <w:tcW w:w="3828" w:type="dxa"/>
          </w:tcPr>
          <w:p w:rsidR="000072E1" w:rsidRPr="007469CB" w:rsidRDefault="00B126BC">
            <w:pPr>
              <w:pStyle w:val="ac"/>
              <w:spacing w:line="294" w:lineRule="atLeast"/>
              <w:rPr>
                <w:b/>
                <w:color w:val="000000"/>
              </w:rPr>
            </w:pPr>
            <w:r w:rsidRPr="007469CB">
              <w:rPr>
                <w:noProof/>
              </w:rPr>
              <w:drawing>
                <wp:inline distT="0" distB="0" distL="0" distR="0">
                  <wp:extent cx="2132330" cy="2790825"/>
                  <wp:effectExtent l="0" t="0" r="0" b="0"/>
                  <wp:docPr id="4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0"/>
                          <pic:cNvPicPr>
                            <a:picLocks noChangeAspect="1" noChangeArrowheads="1"/>
                          </pic:cNvPicPr>
                        </pic:nvPicPr>
                        <pic:blipFill>
                          <a:blip r:embed="rId75" cstate="print"/>
                          <a:stretch>
                            <a:fillRect/>
                          </a:stretch>
                        </pic:blipFill>
                        <pic:spPr bwMode="auto">
                          <a:xfrm>
                            <a:off x="0" y="0"/>
                            <a:ext cx="2132330" cy="2790825"/>
                          </a:xfrm>
                          <a:prstGeom prst="rect">
                            <a:avLst/>
                          </a:prstGeom>
                        </pic:spPr>
                      </pic:pic>
                    </a:graphicData>
                  </a:graphic>
                </wp:inline>
              </w:drawing>
            </w:r>
          </w:p>
        </w:tc>
      </w:tr>
    </w:tbl>
    <w:p w:rsidR="000072E1" w:rsidRPr="007469CB" w:rsidRDefault="000072E1">
      <w:pPr>
        <w:pStyle w:val="ac"/>
        <w:spacing w:beforeAutospacing="0" w:afterAutospacing="0" w:line="294" w:lineRule="atLeast"/>
        <w:rPr>
          <w:color w:val="000000"/>
        </w:rPr>
      </w:pPr>
    </w:p>
    <w:p w:rsidR="000072E1" w:rsidRPr="007469CB" w:rsidRDefault="000072E1">
      <w:pPr>
        <w:jc w:val="center"/>
        <w:rPr>
          <w:b/>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Default="00EE7F23">
      <w:pPr>
        <w:jc w:val="right"/>
        <w:rPr>
          <w:b/>
          <w:bCs/>
          <w:iCs/>
          <w:color w:val="000000"/>
        </w:rPr>
      </w:pPr>
    </w:p>
    <w:p w:rsidR="00406D37" w:rsidRDefault="00406D37">
      <w:pPr>
        <w:jc w:val="right"/>
        <w:rPr>
          <w:b/>
          <w:bCs/>
          <w:iCs/>
          <w:color w:val="000000"/>
        </w:rPr>
      </w:pPr>
    </w:p>
    <w:p w:rsidR="00406D37" w:rsidRPr="007469CB" w:rsidRDefault="00406D37">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EE7F23" w:rsidRPr="007469CB" w:rsidRDefault="00EE7F23">
      <w:pPr>
        <w:jc w:val="right"/>
        <w:rPr>
          <w:b/>
          <w:bCs/>
          <w:iCs/>
          <w:color w:val="000000"/>
        </w:rPr>
      </w:pPr>
    </w:p>
    <w:p w:rsidR="000072E1" w:rsidRPr="007469CB" w:rsidRDefault="00B126BC">
      <w:pPr>
        <w:jc w:val="right"/>
        <w:rPr>
          <w:b/>
          <w:bCs/>
          <w:iCs/>
          <w:color w:val="000000"/>
        </w:rPr>
      </w:pPr>
      <w:r w:rsidRPr="007469CB">
        <w:rPr>
          <w:b/>
          <w:bCs/>
          <w:iCs/>
          <w:color w:val="000000"/>
        </w:rPr>
        <w:lastRenderedPageBreak/>
        <w:t>Приложение 3</w:t>
      </w:r>
    </w:p>
    <w:p w:rsidR="000072E1" w:rsidRPr="007469CB" w:rsidRDefault="00B126BC">
      <w:pPr>
        <w:pStyle w:val="ac"/>
        <w:shd w:val="clear" w:color="auto" w:fill="FFFFFF"/>
        <w:spacing w:beforeAutospacing="0" w:afterAutospacing="0"/>
        <w:jc w:val="center"/>
        <w:rPr>
          <w:color w:val="000000"/>
        </w:rPr>
      </w:pPr>
      <w:r w:rsidRPr="007469CB">
        <w:rPr>
          <w:b/>
          <w:bCs/>
          <w:color w:val="000000"/>
        </w:rPr>
        <w:t>Аттестация  по робототехнике</w:t>
      </w:r>
    </w:p>
    <w:p w:rsidR="000072E1" w:rsidRPr="007469CB" w:rsidRDefault="00B126BC">
      <w:pPr>
        <w:pStyle w:val="ac"/>
        <w:shd w:val="clear" w:color="auto" w:fill="FFFFFF"/>
        <w:spacing w:beforeAutospacing="0" w:after="300" w:afterAutospacing="0"/>
        <w:jc w:val="center"/>
        <w:rPr>
          <w:color w:val="000000"/>
        </w:rPr>
      </w:pPr>
      <w:r w:rsidRPr="007469CB">
        <w:rPr>
          <w:color w:val="000000"/>
        </w:rPr>
        <w:t xml:space="preserve">Теоретическая часть </w:t>
      </w:r>
    </w:p>
    <w:p w:rsidR="000072E1" w:rsidRPr="007469CB" w:rsidRDefault="00B126BC">
      <w:pPr>
        <w:pStyle w:val="ac"/>
        <w:shd w:val="clear" w:color="auto" w:fill="FFFFFF"/>
        <w:spacing w:beforeAutospacing="0" w:after="300" w:afterAutospacing="0"/>
        <w:jc w:val="center"/>
        <w:rPr>
          <w:color w:val="000000"/>
        </w:rPr>
      </w:pPr>
      <w:r w:rsidRPr="007469CB">
        <w:rPr>
          <w:color w:val="000000"/>
        </w:rPr>
        <w:t>Вариант 1</w:t>
      </w:r>
    </w:p>
    <w:p w:rsidR="000072E1" w:rsidRPr="007469CB" w:rsidRDefault="00B126BC">
      <w:pPr>
        <w:pStyle w:val="ac"/>
        <w:shd w:val="clear" w:color="auto" w:fill="FFFFFF"/>
        <w:spacing w:beforeAutospacing="0" w:after="300" w:afterAutospacing="0"/>
        <w:rPr>
          <w:color w:val="000000"/>
        </w:rPr>
      </w:pPr>
      <w:r w:rsidRPr="007469CB">
        <w:rPr>
          <w:color w:val="000000"/>
        </w:rPr>
        <w:t>Фамилия________________________ Имя _______________</w:t>
      </w:r>
    </w:p>
    <w:p w:rsidR="000072E1" w:rsidRPr="007469CB" w:rsidRDefault="00B126BC">
      <w:pPr>
        <w:pStyle w:val="ac"/>
        <w:shd w:val="clear" w:color="auto" w:fill="FFFFFF"/>
        <w:spacing w:beforeAutospacing="0" w:afterAutospacing="0"/>
        <w:rPr>
          <w:color w:val="000000"/>
        </w:rPr>
      </w:pPr>
      <w:r w:rsidRPr="007469CB">
        <w:rPr>
          <w:b/>
          <w:bCs/>
          <w:color w:val="000000"/>
        </w:rPr>
        <w:t>Задание 1. </w:t>
      </w:r>
      <w:r w:rsidRPr="007469CB">
        <w:rPr>
          <w:color w:val="000000"/>
        </w:rPr>
        <w:t>Робототехника и детали конструктора.</w:t>
      </w:r>
    </w:p>
    <w:p w:rsidR="000072E1" w:rsidRPr="007469CB" w:rsidRDefault="00B126BC">
      <w:pPr>
        <w:pStyle w:val="ac"/>
        <w:numPr>
          <w:ilvl w:val="0"/>
          <w:numId w:val="4"/>
        </w:numPr>
        <w:shd w:val="clear" w:color="auto" w:fill="FFFFFF"/>
        <w:spacing w:beforeAutospacing="0" w:afterAutospacing="0"/>
        <w:ind w:left="300"/>
        <w:rPr>
          <w:color w:val="000000"/>
        </w:rPr>
      </w:pPr>
      <w:r w:rsidRPr="007469CB">
        <w:rPr>
          <w:b/>
          <w:bCs/>
          <w:color w:val="000000"/>
        </w:rPr>
        <w:t>Напиши названия деталей (8 баллов).</w:t>
      </w:r>
    </w:p>
    <w:tbl>
      <w:tblPr>
        <w:tblW w:w="9029" w:type="dxa"/>
        <w:tblInd w:w="300" w:type="dxa"/>
        <w:tblLayout w:type="fixed"/>
        <w:tblCellMar>
          <w:left w:w="115" w:type="dxa"/>
          <w:right w:w="115" w:type="dxa"/>
        </w:tblCellMar>
        <w:tblLook w:val="04A0" w:firstRow="1" w:lastRow="0" w:firstColumn="1" w:lastColumn="0" w:noHBand="0" w:noVBand="1"/>
      </w:tblPr>
      <w:tblGrid>
        <w:gridCol w:w="1943"/>
        <w:gridCol w:w="7086"/>
      </w:tblGrid>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300" w:afterAutospacing="0"/>
              <w:jc w:val="center"/>
            </w:pPr>
            <w:r w:rsidRPr="007469CB">
              <w:rPr>
                <w:noProof/>
              </w:rPr>
              <w:drawing>
                <wp:inline distT="0" distB="0" distL="0" distR="0">
                  <wp:extent cx="542925" cy="466725"/>
                  <wp:effectExtent l="0" t="0" r="0" b="0"/>
                  <wp:docPr id="46" name="Рисунок 5" descr="https://arhivurokov.ru/videouroki/9/8/e/98e5eb50728735f37da49ec831042b3d7fac0b67/itoghovaia-zachiotnaia-rabota-po-robototiekhnik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 descr="https://arhivurokov.ru/videouroki/9/8/e/98e5eb50728735f37da49ec831042b3d7fac0b67/itoghovaia-zachiotnaia-rabota-po-robototiekhnikie_1.png"/>
                          <pic:cNvPicPr>
                            <a:picLocks noChangeAspect="1" noChangeArrowheads="1"/>
                          </pic:cNvPicPr>
                        </pic:nvPicPr>
                        <pic:blipFill>
                          <a:blip r:embed="rId76" cstate="print"/>
                          <a:stretch>
                            <a:fillRect/>
                          </a:stretch>
                        </pic:blipFill>
                        <pic:spPr bwMode="auto">
                          <a:xfrm>
                            <a:off x="0" y="0"/>
                            <a:ext cx="542925" cy="466725"/>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rsidTr="00EE7F23">
        <w:trPr>
          <w:trHeight w:val="764"/>
        </w:trPr>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jc w:val="center"/>
            </w:pPr>
          </w:p>
          <w:p w:rsidR="000072E1" w:rsidRPr="007469CB" w:rsidRDefault="00B126BC">
            <w:pPr>
              <w:pStyle w:val="ac"/>
              <w:widowControl w:val="0"/>
              <w:spacing w:beforeAutospacing="0" w:after="300" w:afterAutospacing="0"/>
              <w:jc w:val="center"/>
            </w:pPr>
            <w:r w:rsidRPr="007469CB">
              <w:rPr>
                <w:noProof/>
              </w:rPr>
              <w:drawing>
                <wp:inline distT="0" distB="0" distL="0" distR="0">
                  <wp:extent cx="723900" cy="460664"/>
                  <wp:effectExtent l="0" t="0" r="0" b="0"/>
                  <wp:docPr id="47" name="Рисунок 6" descr="https://arhivurokov.ru/videouroki/9/8/e/98e5eb50728735f37da49ec831042b3d7fac0b67/itoghovaia-zachiotnaia-rabota-po-robototiekhniki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 descr="https://arhivurokov.ru/videouroki/9/8/e/98e5eb50728735f37da49ec831042b3d7fac0b67/itoghovaia-zachiotnaia-rabota-po-robototiekhnikie_2.jpeg"/>
                          <pic:cNvPicPr>
                            <a:picLocks noChangeAspect="1" noChangeArrowheads="1"/>
                          </pic:cNvPicPr>
                        </pic:nvPicPr>
                        <pic:blipFill>
                          <a:blip r:embed="rId77" cstate="print"/>
                          <a:stretch>
                            <a:fillRect/>
                          </a:stretch>
                        </pic:blipFill>
                        <pic:spPr bwMode="auto">
                          <a:xfrm>
                            <a:off x="0" y="0"/>
                            <a:ext cx="723900" cy="460664"/>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rsidTr="00EE7F23">
        <w:trPr>
          <w:trHeight w:val="556"/>
        </w:trPr>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300" w:afterAutospacing="0"/>
              <w:jc w:val="center"/>
            </w:pPr>
            <w:r w:rsidRPr="007469CB">
              <w:rPr>
                <w:noProof/>
              </w:rPr>
              <w:drawing>
                <wp:inline distT="0" distB="0" distL="0" distR="0">
                  <wp:extent cx="800100" cy="466725"/>
                  <wp:effectExtent l="0" t="0" r="0" b="0"/>
                  <wp:docPr id="48" name="Изображение21" descr="https://arhivurokov.ru/videouroki/9/8/e/98e5eb50728735f37da49ec831042b3d7fac0b67/itoghovaia-zachiotnaia-rabota-po-robototiekhniki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21" descr="https://arhivurokov.ru/videouroki/9/8/e/98e5eb50728735f37da49ec831042b3d7fac0b67/itoghovaia-zachiotnaia-rabota-po-robototiekhnikie_3.png"/>
                          <pic:cNvPicPr>
                            <a:picLocks noChangeAspect="1" noChangeArrowheads="1"/>
                          </pic:cNvPicPr>
                        </pic:nvPicPr>
                        <pic:blipFill>
                          <a:blip r:embed="rId78" cstate="print"/>
                          <a:stretch>
                            <a:fillRect/>
                          </a:stretch>
                        </pic:blipFill>
                        <pic:spPr bwMode="auto">
                          <a:xfrm>
                            <a:off x="0" y="0"/>
                            <a:ext cx="800100" cy="466725"/>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300" w:afterAutospacing="0"/>
              <w:jc w:val="center"/>
            </w:pPr>
            <w:r w:rsidRPr="007469CB">
              <w:rPr>
                <w:noProof/>
              </w:rPr>
              <w:drawing>
                <wp:inline distT="0" distB="0" distL="0" distR="0">
                  <wp:extent cx="400050" cy="276225"/>
                  <wp:effectExtent l="0" t="0" r="0" b="0"/>
                  <wp:docPr id="49" name="Рисунок 8" descr="https://arhivurokov.ru/videouroki/9/8/e/98e5eb50728735f37da49ec831042b3d7fac0b67/itoghovaia-zachiotnaia-rabota-po-robototiekhnik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 descr="https://arhivurokov.ru/videouroki/9/8/e/98e5eb50728735f37da49ec831042b3d7fac0b67/itoghovaia-zachiotnaia-rabota-po-robototiekhnikie_4.png"/>
                          <pic:cNvPicPr>
                            <a:picLocks noChangeAspect="1" noChangeArrowheads="1"/>
                          </pic:cNvPicPr>
                        </pic:nvPicPr>
                        <pic:blipFill>
                          <a:blip r:embed="rId79" cstate="print"/>
                          <a:stretch>
                            <a:fillRect/>
                          </a:stretch>
                        </pic:blipFill>
                        <pic:spPr bwMode="auto">
                          <a:xfrm>
                            <a:off x="0" y="0"/>
                            <a:ext cx="400050" cy="276225"/>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Autospacing="0"/>
            </w:pPr>
            <w:r w:rsidRPr="007469CB">
              <w:rPr>
                <w:noProof/>
              </w:rPr>
              <w:drawing>
                <wp:anchor distT="0" distB="0" distL="0" distR="0" simplePos="0" relativeHeight="251655680" behindDoc="0" locked="0" layoutInCell="1" allowOverlap="1">
                  <wp:simplePos x="0" y="0"/>
                  <wp:positionH relativeFrom="column">
                    <wp:align>left</wp:align>
                  </wp:positionH>
                  <wp:positionV relativeFrom="line">
                    <wp:posOffset>635</wp:posOffset>
                  </wp:positionV>
                  <wp:extent cx="485775" cy="304800"/>
                  <wp:effectExtent l="0" t="0" r="0" b="0"/>
                  <wp:wrapSquare wrapText="bothSides"/>
                  <wp:docPr id="50" name="Изображение22" descr="https://arhivurokov.ru/videouroki/9/8/e/98e5eb50728735f37da49ec831042b3d7fac0b67/itoghovaia-zachiotnaia-rabota-po-robototiekhniki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22" descr="https://arhivurokov.ru/videouroki/9/8/e/98e5eb50728735f37da49ec831042b3d7fac0b67/itoghovaia-zachiotnaia-rabota-po-robototiekhnikie_5.png"/>
                          <pic:cNvPicPr>
                            <a:picLocks noChangeAspect="1" noChangeArrowheads="1"/>
                          </pic:cNvPicPr>
                        </pic:nvPicPr>
                        <pic:blipFill>
                          <a:blip r:embed="rId80" cstate="print"/>
                          <a:stretch>
                            <a:fillRect/>
                          </a:stretch>
                        </pic:blipFill>
                        <pic:spPr bwMode="auto">
                          <a:xfrm>
                            <a:off x="0" y="0"/>
                            <a:ext cx="485775" cy="304800"/>
                          </a:xfrm>
                          <a:prstGeom prst="rect">
                            <a:avLst/>
                          </a:prstGeom>
                        </pic:spPr>
                      </pic:pic>
                    </a:graphicData>
                  </a:graphic>
                </wp:anchor>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Autospacing="0"/>
            </w:pPr>
            <w:r w:rsidRPr="007469CB">
              <w:rPr>
                <w:noProof/>
              </w:rPr>
              <w:drawing>
                <wp:anchor distT="0" distB="0" distL="0" distR="0" simplePos="0" relativeHeight="251658752" behindDoc="0" locked="0" layoutInCell="1" allowOverlap="1">
                  <wp:simplePos x="0" y="0"/>
                  <wp:positionH relativeFrom="column">
                    <wp:align>left</wp:align>
                  </wp:positionH>
                  <wp:positionV relativeFrom="line">
                    <wp:posOffset>635</wp:posOffset>
                  </wp:positionV>
                  <wp:extent cx="352425" cy="304800"/>
                  <wp:effectExtent l="0" t="0" r="0" b="0"/>
                  <wp:wrapSquare wrapText="bothSides"/>
                  <wp:docPr id="51" name="Рисунок 9" descr="https://arhivurokov.ru/videouroki/9/8/e/98e5eb50728735f37da49ec831042b3d7fac0b67/itoghovaia-zachiotnaia-rabota-po-robototiekhniki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9" descr="https://arhivurokov.ru/videouroki/9/8/e/98e5eb50728735f37da49ec831042b3d7fac0b67/itoghovaia-zachiotnaia-rabota-po-robototiekhnikie_6.png"/>
                          <pic:cNvPicPr>
                            <a:picLocks noChangeAspect="1" noChangeArrowheads="1"/>
                          </pic:cNvPicPr>
                        </pic:nvPicPr>
                        <pic:blipFill>
                          <a:blip r:embed="rId81" cstate="print"/>
                          <a:stretch>
                            <a:fillRect/>
                          </a:stretch>
                        </pic:blipFill>
                        <pic:spPr bwMode="auto">
                          <a:xfrm>
                            <a:off x="0" y="0"/>
                            <a:ext cx="352425" cy="304800"/>
                          </a:xfrm>
                          <a:prstGeom prst="rect">
                            <a:avLst/>
                          </a:prstGeom>
                        </pic:spPr>
                      </pic:pic>
                    </a:graphicData>
                  </a:graphic>
                </wp:anchor>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300" w:afterAutospacing="0"/>
              <w:jc w:val="center"/>
            </w:pPr>
            <w:r w:rsidRPr="007469CB">
              <w:rPr>
                <w:noProof/>
              </w:rPr>
              <w:drawing>
                <wp:inline distT="0" distB="0" distL="0" distR="0">
                  <wp:extent cx="542925" cy="742950"/>
                  <wp:effectExtent l="0" t="0" r="0" b="0"/>
                  <wp:docPr id="52" name="Изображение23" descr="https://arhivurokov.ru/videouroki/9/8/e/98e5eb50728735f37da49ec831042b3d7fac0b67/itoghovaia-zachiotnaia-rabota-po-robototiekhniki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23" descr="https://arhivurokov.ru/videouroki/9/8/e/98e5eb50728735f37da49ec831042b3d7fac0b67/itoghovaia-zachiotnaia-rabota-po-robototiekhnikie_7.png"/>
                          <pic:cNvPicPr>
                            <a:picLocks noChangeAspect="1" noChangeArrowheads="1"/>
                          </pic:cNvPicPr>
                        </pic:nvPicPr>
                        <pic:blipFill>
                          <a:blip r:embed="rId82" cstate="print"/>
                          <a:stretch>
                            <a:fillRect/>
                          </a:stretch>
                        </pic:blipFill>
                        <pic:spPr bwMode="auto">
                          <a:xfrm>
                            <a:off x="0" y="0"/>
                            <a:ext cx="542925" cy="742950"/>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r w:rsidR="000072E1" w:rsidRPr="007469CB">
        <w:tc>
          <w:tcPr>
            <w:tcW w:w="1943" w:type="dxa"/>
            <w:tcBorders>
              <w:top w:val="single" w:sz="6" w:space="0" w:color="00000A"/>
              <w:left w:val="single" w:sz="6" w:space="0" w:color="00000A"/>
              <w:bottom w:val="single" w:sz="6" w:space="0" w:color="00000A"/>
              <w:right w:val="single" w:sz="6" w:space="0" w:color="00000A"/>
            </w:tcBorders>
          </w:tcPr>
          <w:p w:rsidR="000072E1" w:rsidRPr="007469CB" w:rsidRDefault="00B126BC">
            <w:pPr>
              <w:pStyle w:val="ac"/>
              <w:widowControl w:val="0"/>
              <w:spacing w:beforeAutospacing="0" w:after="300" w:afterAutospacing="0"/>
              <w:jc w:val="center"/>
            </w:pPr>
            <w:r w:rsidRPr="007469CB">
              <w:rPr>
                <w:noProof/>
              </w:rPr>
              <w:drawing>
                <wp:inline distT="0" distB="0" distL="0" distR="0">
                  <wp:extent cx="466725" cy="552450"/>
                  <wp:effectExtent l="0" t="0" r="0" b="0"/>
                  <wp:docPr id="53" name="Изображение24" descr="https://arhivurokov.ru/videouroki/9/8/e/98e5eb50728735f37da49ec831042b3d7fac0b67/itoghovaia-zachiotnaia-rabota-po-robototiekhniki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24" descr="https://arhivurokov.ru/videouroki/9/8/e/98e5eb50728735f37da49ec831042b3d7fac0b67/itoghovaia-zachiotnaia-rabota-po-robototiekhnikie_8.png"/>
                          <pic:cNvPicPr>
                            <a:picLocks noChangeAspect="1" noChangeArrowheads="1"/>
                          </pic:cNvPicPr>
                        </pic:nvPicPr>
                        <pic:blipFill>
                          <a:blip r:embed="rId83" cstate="print"/>
                          <a:stretch>
                            <a:fillRect/>
                          </a:stretch>
                        </pic:blipFill>
                        <pic:spPr bwMode="auto">
                          <a:xfrm>
                            <a:off x="0" y="0"/>
                            <a:ext cx="466725" cy="552450"/>
                          </a:xfrm>
                          <a:prstGeom prst="rect">
                            <a:avLst/>
                          </a:prstGeom>
                        </pic:spPr>
                      </pic:pic>
                    </a:graphicData>
                  </a:graphic>
                </wp:inline>
              </w:drawing>
            </w:r>
          </w:p>
        </w:tc>
        <w:tc>
          <w:tcPr>
            <w:tcW w:w="7085" w:type="dxa"/>
            <w:tcBorders>
              <w:top w:val="single" w:sz="6" w:space="0" w:color="00000A"/>
              <w:left w:val="single" w:sz="6" w:space="0" w:color="00000A"/>
              <w:bottom w:val="single" w:sz="6" w:space="0" w:color="00000A"/>
              <w:right w:val="single" w:sz="6" w:space="0" w:color="00000A"/>
            </w:tcBorders>
          </w:tcPr>
          <w:p w:rsidR="000072E1" w:rsidRPr="007469CB" w:rsidRDefault="000072E1">
            <w:pPr>
              <w:pStyle w:val="ac"/>
              <w:widowControl w:val="0"/>
              <w:spacing w:beforeAutospacing="0" w:afterAutospacing="0"/>
            </w:pPr>
          </w:p>
        </w:tc>
      </w:tr>
    </w:tbl>
    <w:p w:rsidR="000072E1" w:rsidRPr="007469CB" w:rsidRDefault="00B126BC">
      <w:pPr>
        <w:pStyle w:val="ac"/>
        <w:numPr>
          <w:ilvl w:val="0"/>
          <w:numId w:val="4"/>
        </w:numPr>
        <w:shd w:val="clear" w:color="auto" w:fill="FFFFFF"/>
        <w:spacing w:beforeAutospacing="0" w:afterAutospacing="0"/>
        <w:ind w:left="300"/>
        <w:rPr>
          <w:color w:val="000000"/>
        </w:rPr>
      </w:pPr>
      <w:r w:rsidRPr="007469CB">
        <w:rPr>
          <w:b/>
          <w:bCs/>
          <w:color w:val="000000"/>
        </w:rPr>
        <w:t>Ответь на вопросы из раздела «Робототехника» (4 балла).</w:t>
      </w:r>
    </w:p>
    <w:p w:rsidR="000072E1" w:rsidRPr="007469CB" w:rsidRDefault="00B126BC">
      <w:pPr>
        <w:pStyle w:val="ac"/>
        <w:shd w:val="clear" w:color="auto" w:fill="FFFFFF"/>
        <w:spacing w:beforeAutospacing="0" w:after="300" w:afterAutospacing="0"/>
        <w:rPr>
          <w:color w:val="000000"/>
        </w:rPr>
      </w:pPr>
      <w:r w:rsidRPr="007469CB">
        <w:rPr>
          <w:color w:val="000000"/>
        </w:rPr>
        <w:t>А) Сколько законов в робототехнике? _________________________________</w:t>
      </w:r>
    </w:p>
    <w:p w:rsidR="000072E1" w:rsidRPr="007469CB" w:rsidRDefault="00B126BC">
      <w:pPr>
        <w:pStyle w:val="ac"/>
        <w:shd w:val="clear" w:color="auto" w:fill="FFFFFF"/>
        <w:spacing w:beforeAutospacing="0" w:after="300" w:afterAutospacing="0"/>
        <w:rPr>
          <w:color w:val="000000"/>
        </w:rPr>
      </w:pPr>
      <w:r w:rsidRPr="007469CB">
        <w:rPr>
          <w:color w:val="000000"/>
        </w:rPr>
        <w:t>Б) Напишите вид зубчатой передачи  _________________________</w:t>
      </w:r>
    </w:p>
    <w:p w:rsidR="000072E1" w:rsidRPr="007469CB" w:rsidRDefault="00D437FC">
      <w:pPr>
        <w:pStyle w:val="ac"/>
        <w:shd w:val="clear" w:color="auto" w:fill="FFFFFF"/>
        <w:spacing w:beforeAutospacing="0" w:afterAutospacing="0"/>
        <w:rPr>
          <w:color w:val="000000"/>
        </w:rPr>
      </w:pPr>
      <w:r w:rsidRPr="007469CB">
        <w:rPr>
          <w:noProof/>
          <w:color w:val="000000"/>
        </w:rPr>
        <w:drawing>
          <wp:anchor distT="0" distB="0" distL="0" distR="0" simplePos="0" relativeHeight="251661824" behindDoc="0" locked="0" layoutInCell="0" allowOverlap="1">
            <wp:simplePos x="0" y="0"/>
            <wp:positionH relativeFrom="column">
              <wp:posOffset>1838325</wp:posOffset>
            </wp:positionH>
            <wp:positionV relativeFrom="line">
              <wp:posOffset>31750</wp:posOffset>
            </wp:positionV>
            <wp:extent cx="762000" cy="762000"/>
            <wp:effectExtent l="0" t="0" r="0" b="0"/>
            <wp:wrapSquare wrapText="bothSides"/>
            <wp:docPr id="56" name="Изображение26" descr="https://arhivurokov.ru/videouroki/9/8/e/98e5eb50728735f37da49ec831042b3d7fac0b67/itoghovaia-zachiotnaia-rabota-po-robototiekhniki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26" descr="https://arhivurokov.ru/videouroki/9/8/e/98e5eb50728735f37da49ec831042b3d7fac0b67/itoghovaia-zachiotnaia-rabota-po-robototiekhnikie_11.png"/>
                    <pic:cNvPicPr>
                      <a:picLocks noChangeAspect="1" noChangeArrowheads="1"/>
                    </pic:cNvPicPr>
                  </pic:nvPicPr>
                  <pic:blipFill>
                    <a:blip r:embed="rId84" cstate="print"/>
                    <a:stretch>
                      <a:fillRect/>
                    </a:stretch>
                  </pic:blipFill>
                  <pic:spPr bwMode="auto">
                    <a:xfrm>
                      <a:off x="0" y="0"/>
                      <a:ext cx="762000" cy="762000"/>
                    </a:xfrm>
                    <a:prstGeom prst="rect">
                      <a:avLst/>
                    </a:prstGeom>
                  </pic:spPr>
                </pic:pic>
              </a:graphicData>
            </a:graphic>
          </wp:anchor>
        </w:drawing>
      </w:r>
      <w:r w:rsidR="00B126BC" w:rsidRPr="007469CB">
        <w:rPr>
          <w:color w:val="000000"/>
        </w:rPr>
        <w:br/>
      </w:r>
      <w:r w:rsidRPr="007469CB">
        <w:rPr>
          <w:noProof/>
        </w:rPr>
        <w:drawing>
          <wp:inline distT="0" distB="0" distL="0" distR="0">
            <wp:extent cx="762000" cy="581025"/>
            <wp:effectExtent l="0" t="0" r="0" b="0"/>
            <wp:docPr id="54" name="Рисунок 11" descr="https://arhivurokov.ru/videouroki/9/8/e/98e5eb50728735f37da49ec831042b3d7fac0b67/itoghovaia-zachiotnaia-rabota-po-robototiekhniki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1" descr="https://arhivurokov.ru/videouroki/9/8/e/98e5eb50728735f37da49ec831042b3d7fac0b67/itoghovaia-zachiotnaia-rabota-po-robototiekhnikie_9.png"/>
                    <pic:cNvPicPr>
                      <a:picLocks noChangeAspect="1" noChangeArrowheads="1"/>
                    </pic:cNvPicPr>
                  </pic:nvPicPr>
                  <pic:blipFill>
                    <a:blip r:embed="rId85" cstate="print"/>
                    <a:stretch>
                      <a:fillRect/>
                    </a:stretch>
                  </pic:blipFill>
                  <pic:spPr bwMode="auto">
                    <a:xfrm>
                      <a:off x="0" y="0"/>
                      <a:ext cx="762000" cy="581025"/>
                    </a:xfrm>
                    <a:prstGeom prst="rect">
                      <a:avLst/>
                    </a:prstGeom>
                  </pic:spPr>
                </pic:pic>
              </a:graphicData>
            </a:graphic>
          </wp:inline>
        </w:drawing>
      </w:r>
    </w:p>
    <w:p w:rsidR="000072E1" w:rsidRPr="007469CB" w:rsidRDefault="00B126BC">
      <w:pPr>
        <w:pStyle w:val="ac"/>
        <w:shd w:val="clear" w:color="auto" w:fill="FFFFFF"/>
        <w:spacing w:beforeAutospacing="0" w:after="300" w:afterAutospacing="0"/>
        <w:rPr>
          <w:color w:val="000000"/>
        </w:rPr>
      </w:pPr>
      <w:r w:rsidRPr="007469CB">
        <w:rPr>
          <w:color w:val="000000"/>
        </w:rPr>
        <w:t>В) Вид передачи __________________________________________</w:t>
      </w:r>
    </w:p>
    <w:p w:rsidR="000072E1" w:rsidRPr="007469CB" w:rsidRDefault="00B126BC">
      <w:pPr>
        <w:pStyle w:val="ac"/>
        <w:spacing w:beforeAutospacing="0" w:after="150" w:afterAutospacing="0"/>
      </w:pPr>
      <w:r w:rsidRPr="007469CB">
        <w:rPr>
          <w:b/>
          <w:bCs/>
        </w:rPr>
        <w:t>Задание 2. Как называется!</w:t>
      </w:r>
    </w:p>
    <w:p w:rsidR="000072E1" w:rsidRPr="007469CB" w:rsidRDefault="00B126BC">
      <w:pPr>
        <w:pStyle w:val="ac"/>
        <w:spacing w:beforeAutospacing="0" w:after="150" w:afterAutospacing="0"/>
      </w:pPr>
      <w:r w:rsidRPr="007469CB">
        <w:rPr>
          <w:i/>
          <w:iCs/>
        </w:rPr>
        <w:lastRenderedPageBreak/>
        <w:t>Настоящий</w:t>
      </w:r>
      <w:r w:rsidR="00D437FC" w:rsidRPr="007469CB">
        <w:rPr>
          <w:i/>
          <w:iCs/>
        </w:rPr>
        <w:t xml:space="preserve"> </w:t>
      </w:r>
      <w:r w:rsidRPr="007469CB">
        <w:rPr>
          <w:i/>
          <w:iCs/>
        </w:rPr>
        <w:t>робототехник</w:t>
      </w:r>
      <w:r w:rsidR="00D437FC" w:rsidRPr="007469CB">
        <w:rPr>
          <w:i/>
          <w:iCs/>
        </w:rPr>
        <w:t xml:space="preserve"> </w:t>
      </w:r>
      <w:r w:rsidRPr="007469CB">
        <w:rPr>
          <w:i/>
          <w:iCs/>
        </w:rPr>
        <w:t>знает как называется каждая деталь в конструкторе. Предлагаем вам соотнести предложенные детали лего (слева) и их названия (справа)</w:t>
      </w:r>
    </w:p>
    <w:tbl>
      <w:tblPr>
        <w:tblpPr w:leftFromText="45" w:rightFromText="45" w:vertAnchor="text"/>
        <w:tblW w:w="9105" w:type="dxa"/>
        <w:tblLayout w:type="fixed"/>
        <w:tblCellMar>
          <w:left w:w="115" w:type="dxa"/>
          <w:right w:w="115" w:type="dxa"/>
        </w:tblCellMar>
        <w:tblLook w:val="04A0" w:firstRow="1" w:lastRow="0" w:firstColumn="1" w:lastColumn="0" w:noHBand="0" w:noVBand="1"/>
      </w:tblPr>
      <w:tblGrid>
        <w:gridCol w:w="407"/>
        <w:gridCol w:w="3303"/>
        <w:gridCol w:w="987"/>
        <w:gridCol w:w="697"/>
        <w:gridCol w:w="3711"/>
      </w:tblGrid>
      <w:tr w:rsidR="000072E1" w:rsidRPr="007469CB">
        <w:trPr>
          <w:trHeight w:val="195"/>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1</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noProof/>
              </w:rPr>
              <w:drawing>
                <wp:inline distT="0" distB="0" distL="0" distR="0">
                  <wp:extent cx="533400" cy="457200"/>
                  <wp:effectExtent l="0" t="0" r="0" b="0"/>
                  <wp:docPr id="57" name="Изображение27" descr="https://arhivurokov.ru/kopilka/uploads/user_file_562a122a4c8bd/user_file_562a122a4c8bd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27" descr="https://arhivurokov.ru/kopilka/uploads/user_file_562a122a4c8bd/user_file_562a122a4c8bd_1_1.png"/>
                          <pic:cNvPicPr>
                            <a:picLocks noChangeAspect="1" noChangeArrowheads="1"/>
                          </pic:cNvPicPr>
                        </pic:nvPicPr>
                        <pic:blipFill>
                          <a:blip r:embed="rId76" cstate="print"/>
                          <a:stretch>
                            <a:fillRect/>
                          </a:stretch>
                        </pic:blipFill>
                        <pic:spPr bwMode="auto">
                          <a:xfrm>
                            <a:off x="0" y="0"/>
                            <a:ext cx="533400" cy="457200"/>
                          </a:xfrm>
                          <a:prstGeom prst="rect">
                            <a:avLst/>
                          </a:prstGeom>
                        </pic:spPr>
                      </pic:pic>
                    </a:graphicData>
                  </a:graphic>
                </wp:inline>
              </w:drawing>
            </w:r>
          </w:p>
        </w:tc>
        <w:tc>
          <w:tcPr>
            <w:tcW w:w="987" w:type="dxa"/>
            <w:vMerge w:val="restart"/>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pStyle w:val="ac"/>
              <w:widowControl w:val="0"/>
              <w:spacing w:beforeAutospacing="0" w:after="150" w:afterAutospacing="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А</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t>пластина</w:t>
            </w:r>
          </w:p>
        </w:tc>
      </w:tr>
      <w:tr w:rsidR="000072E1" w:rsidRPr="007469CB">
        <w:trPr>
          <w:trHeight w:val="120"/>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20" w:lineRule="atLeast"/>
            </w:pPr>
            <w:r w:rsidRPr="007469CB">
              <w:rPr>
                <w:b/>
                <w:bCs/>
              </w:rPr>
              <w:t>2</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20" w:lineRule="atLeast"/>
              <w:jc w:val="center"/>
            </w:pPr>
            <w:r w:rsidRPr="007469CB">
              <w:rPr>
                <w:noProof/>
              </w:rPr>
              <w:drawing>
                <wp:inline distT="0" distB="0" distL="0" distR="0">
                  <wp:extent cx="609600" cy="352425"/>
                  <wp:effectExtent l="0" t="0" r="0" b="0"/>
                  <wp:docPr id="58" name="Рисунок 26" descr="https://arhivurokov.ru/kopilka/uploads/user_file_562a122a4c8bd/user_file_562a122a4c8bd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26" descr="https://arhivurokov.ru/kopilka/uploads/user_file_562a122a4c8bd/user_file_562a122a4c8bd_1_2.png"/>
                          <pic:cNvPicPr>
                            <a:picLocks noChangeAspect="1" noChangeArrowheads="1"/>
                          </pic:cNvPicPr>
                        </pic:nvPicPr>
                        <pic:blipFill>
                          <a:blip r:embed="rId86" cstate="print"/>
                          <a:stretch>
                            <a:fillRect/>
                          </a:stretch>
                        </pic:blipFill>
                        <pic:spPr bwMode="auto">
                          <a:xfrm>
                            <a:off x="0" y="0"/>
                            <a:ext cx="609600" cy="352425"/>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20" w:lineRule="atLeast"/>
            </w:pPr>
            <w:r w:rsidRPr="007469CB">
              <w:rPr>
                <w:b/>
                <w:bCs/>
              </w:rPr>
              <w:t>Б</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20" w:lineRule="atLeast"/>
            </w:pPr>
            <w:r w:rsidRPr="007469CB">
              <w:t>балка с выступами</w:t>
            </w:r>
          </w:p>
        </w:tc>
      </w:tr>
      <w:tr w:rsidR="000072E1" w:rsidRPr="007469CB">
        <w:trPr>
          <w:trHeight w:val="210"/>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3</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noProof/>
              </w:rPr>
              <w:drawing>
                <wp:inline distT="0" distB="0" distL="0" distR="0">
                  <wp:extent cx="685800" cy="457200"/>
                  <wp:effectExtent l="0" t="0" r="0" b="0"/>
                  <wp:docPr id="59" name="Рисунок 27" descr="https://arhivurokov.ru/kopilka/uploads/user_file_562a122a4c8bd/user_file_562a122a4c8bd_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7" descr="https://arhivurokov.ru/kopilka/uploads/user_file_562a122a4c8bd/user_file_562a122a4c8bd_1_3.png"/>
                          <pic:cNvPicPr>
                            <a:picLocks noChangeAspect="1" noChangeArrowheads="1"/>
                          </pic:cNvPicPr>
                        </pic:nvPicPr>
                        <pic:blipFill>
                          <a:blip r:embed="rId87" cstate="print"/>
                          <a:stretch>
                            <a:fillRect/>
                          </a:stretch>
                        </pic:blipFill>
                        <pic:spPr bwMode="auto">
                          <a:xfrm>
                            <a:off x="0" y="0"/>
                            <a:ext cx="685800" cy="457200"/>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В</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t>кирпич</w:t>
            </w:r>
          </w:p>
        </w:tc>
      </w:tr>
      <w:tr w:rsidR="000072E1" w:rsidRPr="007469CB">
        <w:trPr>
          <w:trHeight w:val="150"/>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50" w:lineRule="atLeast"/>
            </w:pPr>
            <w:r w:rsidRPr="007469CB">
              <w:rPr>
                <w:b/>
                <w:bCs/>
              </w:rPr>
              <w:t>4</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50" w:lineRule="atLeast"/>
              <w:jc w:val="center"/>
            </w:pPr>
            <w:r w:rsidRPr="007469CB">
              <w:rPr>
                <w:noProof/>
              </w:rPr>
              <w:drawing>
                <wp:inline distT="0" distB="0" distL="0" distR="0">
                  <wp:extent cx="685800" cy="390525"/>
                  <wp:effectExtent l="0" t="0" r="0" b="0"/>
                  <wp:docPr id="60" name="Изображение28" descr="https://arhivurokov.ru/kopilka/uploads/user_file_562a122a4c8bd/user_file_562a122a4c8bd_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28" descr="https://arhivurokov.ru/kopilka/uploads/user_file_562a122a4c8bd/user_file_562a122a4c8bd_1_4.png"/>
                          <pic:cNvPicPr>
                            <a:picLocks noChangeAspect="1" noChangeArrowheads="1"/>
                          </pic:cNvPicPr>
                        </pic:nvPicPr>
                        <pic:blipFill>
                          <a:blip r:embed="rId88" cstate="print"/>
                          <a:stretch>
                            <a:fillRect/>
                          </a:stretch>
                        </pic:blipFill>
                        <pic:spPr bwMode="auto">
                          <a:xfrm>
                            <a:off x="0" y="0"/>
                            <a:ext cx="685800" cy="390525"/>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50" w:lineRule="atLeast"/>
            </w:pPr>
            <w:r w:rsidRPr="007469CB">
              <w:rPr>
                <w:b/>
                <w:bCs/>
              </w:rPr>
              <w:t>Г</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line="150" w:lineRule="atLeast"/>
            </w:pPr>
            <w:r w:rsidRPr="007469CB">
              <w:t>балка</w:t>
            </w:r>
          </w:p>
        </w:tc>
      </w:tr>
      <w:tr w:rsidR="000072E1" w:rsidRPr="007469CB">
        <w:trPr>
          <w:trHeight w:val="195"/>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5</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noProof/>
              </w:rPr>
              <w:drawing>
                <wp:inline distT="0" distB="0" distL="0" distR="0">
                  <wp:extent cx="962025" cy="438150"/>
                  <wp:effectExtent l="0" t="0" r="0" b="0"/>
                  <wp:docPr id="61" name="Рисунок 29" descr="https://arhivurokov.ru/kopilka/uploads/user_file_562a122a4c8bd/user_file_562a122a4c8bd_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9" descr="https://arhivurokov.ru/kopilka/uploads/user_file_562a122a4c8bd/user_file_562a122a4c8bd_1_5.png"/>
                          <pic:cNvPicPr>
                            <a:picLocks noChangeAspect="1" noChangeArrowheads="1"/>
                          </pic:cNvPicPr>
                        </pic:nvPicPr>
                        <pic:blipFill>
                          <a:blip r:embed="rId89" cstate="print"/>
                          <a:stretch>
                            <a:fillRect/>
                          </a:stretch>
                        </pic:blipFill>
                        <pic:spPr bwMode="auto">
                          <a:xfrm>
                            <a:off x="0" y="0"/>
                            <a:ext cx="962025" cy="438150"/>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Д</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t>шестеренка</w:t>
            </w:r>
          </w:p>
        </w:tc>
      </w:tr>
      <w:tr w:rsidR="000072E1" w:rsidRPr="007469CB">
        <w:trPr>
          <w:trHeight w:val="480"/>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6</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noProof/>
              </w:rPr>
              <w:drawing>
                <wp:inline distT="0" distB="0" distL="0" distR="0">
                  <wp:extent cx="704850" cy="790575"/>
                  <wp:effectExtent l="0" t="0" r="0" b="0"/>
                  <wp:docPr id="62" name="Рисунок 30" descr="https://arhivurokov.ru/kopilka/uploads/user_file_562a122a4c8bd/user_file_562a122a4c8bd_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30" descr="https://arhivurokov.ru/kopilka/uploads/user_file_562a122a4c8bd/user_file_562a122a4c8bd_1_6.png"/>
                          <pic:cNvPicPr>
                            <a:picLocks noChangeAspect="1" noChangeArrowheads="1"/>
                          </pic:cNvPicPr>
                        </pic:nvPicPr>
                        <pic:blipFill>
                          <a:blip r:embed="rId90" cstate="print"/>
                          <a:stretch>
                            <a:fillRect/>
                          </a:stretch>
                        </pic:blipFill>
                        <pic:spPr bwMode="auto">
                          <a:xfrm>
                            <a:off x="0" y="0"/>
                            <a:ext cx="704850" cy="790575"/>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Е</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t>ось</w:t>
            </w:r>
          </w:p>
        </w:tc>
      </w:tr>
      <w:tr w:rsidR="000072E1" w:rsidRPr="007469CB">
        <w:trPr>
          <w:trHeight w:val="210"/>
        </w:trPr>
        <w:tc>
          <w:tcPr>
            <w:tcW w:w="40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7</w:t>
            </w:r>
          </w:p>
        </w:tc>
        <w:tc>
          <w:tcPr>
            <w:tcW w:w="3303"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noProof/>
              </w:rPr>
              <w:drawing>
                <wp:inline distT="0" distB="0" distL="0" distR="0">
                  <wp:extent cx="609600" cy="723900"/>
                  <wp:effectExtent l="0" t="0" r="0" b="0"/>
                  <wp:docPr id="63" name="Изображение29" descr="https://arhivurokov.ru/kopilka/uploads/user_file_562a122a4c8bd/user_file_562a122a4c8bd_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29" descr="https://arhivurokov.ru/kopilka/uploads/user_file_562a122a4c8bd/user_file_562a122a4c8bd_1_7.png"/>
                          <pic:cNvPicPr>
                            <a:picLocks noChangeAspect="1" noChangeArrowheads="1"/>
                          </pic:cNvPicPr>
                        </pic:nvPicPr>
                        <pic:blipFill>
                          <a:blip r:embed="rId91" cstate="print"/>
                          <a:stretch>
                            <a:fillRect/>
                          </a:stretch>
                        </pic:blipFill>
                        <pic:spPr bwMode="auto">
                          <a:xfrm>
                            <a:off x="0" y="0"/>
                            <a:ext cx="609600" cy="723900"/>
                          </a:xfrm>
                          <a:prstGeom prst="rect">
                            <a:avLst/>
                          </a:prstGeom>
                        </pic:spPr>
                      </pic:pic>
                    </a:graphicData>
                  </a:graphic>
                </wp:inline>
              </w:drawing>
            </w:r>
          </w:p>
        </w:tc>
        <w:tc>
          <w:tcPr>
            <w:tcW w:w="987" w:type="dxa"/>
            <w:vMerge/>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0072E1">
            <w:pPr>
              <w:widowControl w:val="0"/>
            </w:pPr>
          </w:p>
        </w:tc>
        <w:tc>
          <w:tcPr>
            <w:tcW w:w="697"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rPr>
                <w:b/>
                <w:bCs/>
              </w:rPr>
              <w:t>Ж</w:t>
            </w:r>
          </w:p>
        </w:tc>
        <w:tc>
          <w:tcPr>
            <w:tcW w:w="3711"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pPr>
            <w:r w:rsidRPr="007469CB">
              <w:t>шестеренка корончатая</w:t>
            </w:r>
          </w:p>
        </w:tc>
      </w:tr>
    </w:tbl>
    <w:p w:rsidR="000072E1" w:rsidRPr="007469CB" w:rsidRDefault="000072E1">
      <w:pPr>
        <w:pStyle w:val="ac"/>
        <w:spacing w:beforeAutospacing="0" w:after="150" w:afterAutospacing="0"/>
      </w:pPr>
    </w:p>
    <w:p w:rsidR="000072E1" w:rsidRPr="007469CB" w:rsidRDefault="00B126BC">
      <w:pPr>
        <w:pStyle w:val="ac"/>
        <w:spacing w:beforeAutospacing="0" w:after="150" w:afterAutospacing="0"/>
      </w:pPr>
      <w:r w:rsidRPr="007469CB">
        <w:rPr>
          <w:b/>
          <w:bCs/>
        </w:rPr>
        <w:t>Задание 3. Куда крутится?</w:t>
      </w:r>
    </w:p>
    <w:p w:rsidR="000072E1" w:rsidRPr="007469CB" w:rsidRDefault="00B126BC">
      <w:pPr>
        <w:pStyle w:val="ac"/>
        <w:spacing w:beforeAutospacing="0" w:after="150" w:afterAutospacing="0"/>
      </w:pPr>
      <w:r w:rsidRPr="007469CB">
        <w:rPr>
          <w:i/>
          <w:iCs/>
        </w:rPr>
        <w:t>Посмотрите внимательно на рисунок и определите, в какую сторону крутится шкив Б (большой), если известно, что шкив А (большой) крутится по часовой стрелке. В Бланк ответов запишите сторону (по часовой стрелке или против часовой стрелки).</w:t>
      </w:r>
    </w:p>
    <w:p w:rsidR="000072E1" w:rsidRPr="007469CB" w:rsidRDefault="00B126BC">
      <w:pPr>
        <w:pStyle w:val="ac"/>
        <w:spacing w:beforeAutospacing="0" w:after="150" w:afterAutospacing="0"/>
        <w:jc w:val="center"/>
      </w:pPr>
      <w:r w:rsidRPr="007469CB">
        <w:rPr>
          <w:noProof/>
        </w:rPr>
        <w:drawing>
          <wp:inline distT="0" distB="0" distL="0" distR="0">
            <wp:extent cx="2905125" cy="2083435"/>
            <wp:effectExtent l="0" t="0" r="0" b="0"/>
            <wp:docPr id="64" name="Рисунок 39" descr="https://arhivurokov.ru/kopilka/uploads/user_file_562a122a4c8bd/user_file_562a122a4c8bd_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39" descr="https://arhivurokov.ru/kopilka/uploads/user_file_562a122a4c8bd/user_file_562a122a4c8bd_1_16.png"/>
                    <pic:cNvPicPr>
                      <a:picLocks noChangeAspect="1" noChangeArrowheads="1"/>
                    </pic:cNvPicPr>
                  </pic:nvPicPr>
                  <pic:blipFill>
                    <a:blip r:embed="rId92" cstate="print"/>
                    <a:stretch>
                      <a:fillRect/>
                    </a:stretch>
                  </pic:blipFill>
                  <pic:spPr bwMode="auto">
                    <a:xfrm>
                      <a:off x="0" y="0"/>
                      <a:ext cx="2905125" cy="2083435"/>
                    </a:xfrm>
                    <a:prstGeom prst="rect">
                      <a:avLst/>
                    </a:prstGeom>
                  </pic:spPr>
                </pic:pic>
              </a:graphicData>
            </a:graphic>
          </wp:inline>
        </w:drawing>
      </w:r>
    </w:p>
    <w:p w:rsidR="004F6DD2" w:rsidRDefault="004F6DD2">
      <w:pPr>
        <w:pStyle w:val="ac"/>
        <w:spacing w:beforeAutospacing="0" w:after="150" w:afterAutospacing="0"/>
      </w:pPr>
    </w:p>
    <w:p w:rsidR="004F6DD2" w:rsidRDefault="004F6DD2">
      <w:pPr>
        <w:pStyle w:val="ac"/>
        <w:spacing w:beforeAutospacing="0" w:after="150" w:afterAutospacing="0"/>
      </w:pPr>
    </w:p>
    <w:p w:rsidR="004F6DD2" w:rsidRDefault="004F6DD2">
      <w:pPr>
        <w:pStyle w:val="ac"/>
        <w:spacing w:beforeAutospacing="0" w:after="150" w:afterAutospacing="0"/>
      </w:pPr>
    </w:p>
    <w:p w:rsidR="000072E1" w:rsidRPr="007469CB" w:rsidRDefault="00B126BC">
      <w:pPr>
        <w:pStyle w:val="ac"/>
        <w:spacing w:beforeAutospacing="0" w:after="150" w:afterAutospacing="0"/>
      </w:pPr>
      <w:r w:rsidRPr="007469CB">
        <w:rPr>
          <w:b/>
          <w:bCs/>
        </w:rPr>
        <w:lastRenderedPageBreak/>
        <w:t>Задание 4. Найди подходящий.</w:t>
      </w:r>
    </w:p>
    <w:p w:rsidR="000072E1" w:rsidRPr="007469CB" w:rsidRDefault="00B126BC">
      <w:pPr>
        <w:pStyle w:val="ac"/>
        <w:spacing w:beforeAutospacing="0" w:after="150" w:afterAutospacing="0"/>
      </w:pPr>
      <w:r w:rsidRPr="007469CB">
        <w:rPr>
          <w:i/>
          <w:iCs/>
        </w:rPr>
        <w:t>Очень часто при конструировании теряются детали. Выбери, какую деталь необходимо поставить вместо вопросительного знака, чтобы закончить ряд без пропусков. В Бланк ответов запишите нужную букву напротив нужного номера.</w:t>
      </w:r>
    </w:p>
    <w:p w:rsidR="000072E1" w:rsidRPr="007469CB" w:rsidRDefault="000072E1">
      <w:pPr>
        <w:pStyle w:val="ac"/>
        <w:spacing w:beforeAutospacing="0" w:after="150" w:afterAutospacing="0"/>
      </w:pPr>
    </w:p>
    <w:tbl>
      <w:tblPr>
        <w:tblW w:w="8745" w:type="dxa"/>
        <w:jc w:val="center"/>
        <w:tblLayout w:type="fixed"/>
        <w:tblCellMar>
          <w:left w:w="115" w:type="dxa"/>
          <w:right w:w="115" w:type="dxa"/>
        </w:tblCellMar>
        <w:tblLook w:val="04A0" w:firstRow="1" w:lastRow="0" w:firstColumn="1" w:lastColumn="0" w:noHBand="0" w:noVBand="1"/>
      </w:tblPr>
      <w:tblGrid>
        <w:gridCol w:w="5260"/>
        <w:gridCol w:w="1790"/>
        <w:gridCol w:w="1695"/>
      </w:tblGrid>
      <w:tr w:rsidR="000072E1" w:rsidRPr="007469CB">
        <w:trPr>
          <w:trHeight w:val="1170"/>
          <w:jc w:val="center"/>
        </w:trPr>
        <w:tc>
          <w:tcPr>
            <w:tcW w:w="526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1</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1714500" cy="495300"/>
                  <wp:effectExtent l="0" t="0" r="0" b="0"/>
                  <wp:docPr id="65" name="Изображение30" descr="https://arhivurokov.ru/kopilka/uploads/user_file_562a122a4c8bd/user_file_562a122a4c8bd_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30" descr="https://arhivurokov.ru/kopilka/uploads/user_file_562a122a4c8bd/user_file_562a122a4c8bd_1_17.png"/>
                          <pic:cNvPicPr>
                            <a:picLocks noChangeAspect="1" noChangeArrowheads="1"/>
                          </pic:cNvPicPr>
                        </pic:nvPicPr>
                        <pic:blipFill>
                          <a:blip r:embed="rId93" cstate="print"/>
                          <a:stretch>
                            <a:fillRect/>
                          </a:stretch>
                        </pic:blipFill>
                        <pic:spPr bwMode="auto">
                          <a:xfrm>
                            <a:off x="0" y="0"/>
                            <a:ext cx="1714500" cy="495300"/>
                          </a:xfrm>
                          <a:prstGeom prst="rect">
                            <a:avLst/>
                          </a:prstGeom>
                        </pic:spPr>
                      </pic:pic>
                    </a:graphicData>
                  </a:graphic>
                </wp:inline>
              </w:drawing>
            </w:r>
          </w:p>
        </w:tc>
        <w:tc>
          <w:tcPr>
            <w:tcW w:w="179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А</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914400" cy="800100"/>
                  <wp:effectExtent l="0" t="0" r="0" b="0"/>
                  <wp:docPr id="66" name="Рисунок 41" descr="https://arhivurokov.ru/kopilka/uploads/user_file_562a122a4c8bd/user_file_562a122a4c8bd_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41" descr="https://arhivurokov.ru/kopilka/uploads/user_file_562a122a4c8bd/user_file_562a122a4c8bd_1_18.png"/>
                          <pic:cNvPicPr>
                            <a:picLocks noChangeAspect="1" noChangeArrowheads="1"/>
                          </pic:cNvPicPr>
                        </pic:nvPicPr>
                        <pic:blipFill>
                          <a:blip r:embed="rId94" cstate="print"/>
                          <a:stretch>
                            <a:fillRect/>
                          </a:stretch>
                        </pic:blipFill>
                        <pic:spPr bwMode="auto">
                          <a:xfrm>
                            <a:off x="0" y="0"/>
                            <a:ext cx="914400" cy="800100"/>
                          </a:xfrm>
                          <a:prstGeom prst="rect">
                            <a:avLst/>
                          </a:prstGeom>
                        </pic:spPr>
                      </pic:pic>
                    </a:graphicData>
                  </a:graphic>
                </wp:inline>
              </w:drawing>
            </w:r>
          </w:p>
        </w:tc>
        <w:tc>
          <w:tcPr>
            <w:tcW w:w="1695"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Г</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504825" cy="457200"/>
                  <wp:effectExtent l="0" t="0" r="0" b="0"/>
                  <wp:docPr id="67" name="Рисунок 42" descr="https://arhivurokov.ru/kopilka/uploads/user_file_562a122a4c8bd/user_file_562a122a4c8bd_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2" descr="https://arhivurokov.ru/kopilka/uploads/user_file_562a122a4c8bd/user_file_562a122a4c8bd_1_19.png"/>
                          <pic:cNvPicPr>
                            <a:picLocks noChangeAspect="1" noChangeArrowheads="1"/>
                          </pic:cNvPicPr>
                        </pic:nvPicPr>
                        <pic:blipFill>
                          <a:blip r:embed="rId95" cstate="print"/>
                          <a:stretch>
                            <a:fillRect/>
                          </a:stretch>
                        </pic:blipFill>
                        <pic:spPr bwMode="auto">
                          <a:xfrm>
                            <a:off x="0" y="0"/>
                            <a:ext cx="504825" cy="457200"/>
                          </a:xfrm>
                          <a:prstGeom prst="rect">
                            <a:avLst/>
                          </a:prstGeom>
                        </pic:spPr>
                      </pic:pic>
                    </a:graphicData>
                  </a:graphic>
                </wp:inline>
              </w:drawing>
            </w:r>
          </w:p>
        </w:tc>
      </w:tr>
      <w:tr w:rsidR="000072E1" w:rsidRPr="007469CB">
        <w:trPr>
          <w:trHeight w:val="1215"/>
          <w:jc w:val="center"/>
        </w:trPr>
        <w:tc>
          <w:tcPr>
            <w:tcW w:w="526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2</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1514475" cy="457200"/>
                  <wp:effectExtent l="0" t="0" r="0" b="0"/>
                  <wp:docPr id="68" name="Изображение31" descr="https://arhivurokov.ru/kopilka/uploads/user_file_562a122a4c8bd/user_file_562a122a4c8bd_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31" descr="https://arhivurokov.ru/kopilka/uploads/user_file_562a122a4c8bd/user_file_562a122a4c8bd_1_20.png"/>
                          <pic:cNvPicPr>
                            <a:picLocks noChangeAspect="1" noChangeArrowheads="1"/>
                          </pic:cNvPicPr>
                        </pic:nvPicPr>
                        <pic:blipFill>
                          <a:blip r:embed="rId96" cstate="print"/>
                          <a:stretch>
                            <a:fillRect/>
                          </a:stretch>
                        </pic:blipFill>
                        <pic:spPr bwMode="auto">
                          <a:xfrm>
                            <a:off x="0" y="0"/>
                            <a:ext cx="1514475" cy="457200"/>
                          </a:xfrm>
                          <a:prstGeom prst="rect">
                            <a:avLst/>
                          </a:prstGeom>
                        </pic:spPr>
                      </pic:pic>
                    </a:graphicData>
                  </a:graphic>
                </wp:inline>
              </w:drawing>
            </w:r>
          </w:p>
        </w:tc>
        <w:tc>
          <w:tcPr>
            <w:tcW w:w="179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Б</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485775" cy="371475"/>
                  <wp:effectExtent l="0" t="0" r="0" b="0"/>
                  <wp:docPr id="69" name="Рисунок 44" descr="https://arhivurokov.ru/kopilka/uploads/user_file_562a122a4c8bd/user_file_562a122a4c8bd_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4" descr="https://arhivurokov.ru/kopilka/uploads/user_file_562a122a4c8bd/user_file_562a122a4c8bd_1_21.png"/>
                          <pic:cNvPicPr>
                            <a:picLocks noChangeAspect="1" noChangeArrowheads="1"/>
                          </pic:cNvPicPr>
                        </pic:nvPicPr>
                        <pic:blipFill>
                          <a:blip r:embed="rId97" cstate="print"/>
                          <a:stretch>
                            <a:fillRect/>
                          </a:stretch>
                        </pic:blipFill>
                        <pic:spPr bwMode="auto">
                          <a:xfrm>
                            <a:off x="0" y="0"/>
                            <a:ext cx="485775" cy="371475"/>
                          </a:xfrm>
                          <a:prstGeom prst="rect">
                            <a:avLst/>
                          </a:prstGeom>
                        </pic:spPr>
                      </pic:pic>
                    </a:graphicData>
                  </a:graphic>
                </wp:inline>
              </w:drawing>
            </w:r>
          </w:p>
        </w:tc>
        <w:tc>
          <w:tcPr>
            <w:tcW w:w="1695"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Д</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857250" cy="790575"/>
                  <wp:effectExtent l="0" t="0" r="0" b="0"/>
                  <wp:docPr id="70" name="Рисунок 45" descr="https://arhivurokov.ru/kopilka/uploads/user_file_562a122a4c8bd/user_file_562a122a4c8bd_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45" descr="https://arhivurokov.ru/kopilka/uploads/user_file_562a122a4c8bd/user_file_562a122a4c8bd_1_22.png"/>
                          <pic:cNvPicPr>
                            <a:picLocks noChangeAspect="1" noChangeArrowheads="1"/>
                          </pic:cNvPicPr>
                        </pic:nvPicPr>
                        <pic:blipFill>
                          <a:blip r:embed="rId98" cstate="print"/>
                          <a:stretch>
                            <a:fillRect/>
                          </a:stretch>
                        </pic:blipFill>
                        <pic:spPr bwMode="auto">
                          <a:xfrm>
                            <a:off x="0" y="0"/>
                            <a:ext cx="857250" cy="790575"/>
                          </a:xfrm>
                          <a:prstGeom prst="rect">
                            <a:avLst/>
                          </a:prstGeom>
                        </pic:spPr>
                      </pic:pic>
                    </a:graphicData>
                  </a:graphic>
                </wp:inline>
              </w:drawing>
            </w:r>
          </w:p>
        </w:tc>
      </w:tr>
      <w:tr w:rsidR="000072E1" w:rsidRPr="007469CB">
        <w:trPr>
          <w:trHeight w:val="1455"/>
          <w:jc w:val="center"/>
        </w:trPr>
        <w:tc>
          <w:tcPr>
            <w:tcW w:w="526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3</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1362075" cy="495300"/>
                  <wp:effectExtent l="0" t="0" r="0" b="0"/>
                  <wp:docPr id="71" name="Изображение32" descr="https://arhivurokov.ru/kopilka/uploads/user_file_562a122a4c8bd/user_file_562a122a4c8bd_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32" descr="https://arhivurokov.ru/kopilka/uploads/user_file_562a122a4c8bd/user_file_562a122a4c8bd_1_23.png"/>
                          <pic:cNvPicPr>
                            <a:picLocks noChangeAspect="1" noChangeArrowheads="1"/>
                          </pic:cNvPicPr>
                        </pic:nvPicPr>
                        <pic:blipFill>
                          <a:blip r:embed="rId99" cstate="print"/>
                          <a:stretch>
                            <a:fillRect/>
                          </a:stretch>
                        </pic:blipFill>
                        <pic:spPr bwMode="auto">
                          <a:xfrm>
                            <a:off x="0" y="0"/>
                            <a:ext cx="1362075" cy="495300"/>
                          </a:xfrm>
                          <a:prstGeom prst="rect">
                            <a:avLst/>
                          </a:prstGeom>
                        </pic:spPr>
                      </pic:pic>
                    </a:graphicData>
                  </a:graphic>
                </wp:inline>
              </w:drawing>
            </w:r>
          </w:p>
        </w:tc>
        <w:tc>
          <w:tcPr>
            <w:tcW w:w="1790"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В</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819150" cy="895350"/>
                  <wp:effectExtent l="0" t="0" r="0" b="0"/>
                  <wp:docPr id="72" name="Рисунок 47" descr="https://arhivurokov.ru/kopilka/uploads/user_file_562a122a4c8bd/user_file_562a122a4c8bd_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47" descr="https://arhivurokov.ru/kopilka/uploads/user_file_562a122a4c8bd/user_file_562a122a4c8bd_1_24.png"/>
                          <pic:cNvPicPr>
                            <a:picLocks noChangeAspect="1" noChangeArrowheads="1"/>
                          </pic:cNvPicPr>
                        </pic:nvPicPr>
                        <pic:blipFill>
                          <a:blip r:embed="rId100" cstate="print"/>
                          <a:stretch>
                            <a:fillRect/>
                          </a:stretch>
                        </pic:blipFill>
                        <pic:spPr bwMode="auto">
                          <a:xfrm>
                            <a:off x="0" y="0"/>
                            <a:ext cx="819150" cy="895350"/>
                          </a:xfrm>
                          <a:prstGeom prst="rect">
                            <a:avLst/>
                          </a:prstGeom>
                        </pic:spPr>
                      </pic:pic>
                    </a:graphicData>
                  </a:graphic>
                </wp:inline>
              </w:drawing>
            </w:r>
          </w:p>
        </w:tc>
        <w:tc>
          <w:tcPr>
            <w:tcW w:w="1695" w:type="dxa"/>
            <w:tcBorders>
              <w:top w:val="single" w:sz="6" w:space="0" w:color="00000A"/>
              <w:left w:val="single" w:sz="6" w:space="0" w:color="00000A"/>
              <w:bottom w:val="single" w:sz="6" w:space="0" w:color="00000A"/>
              <w:right w:val="single" w:sz="6" w:space="0" w:color="00000A"/>
            </w:tcBorders>
            <w:shd w:val="clear" w:color="auto" w:fill="auto"/>
          </w:tcPr>
          <w:p w:rsidR="000072E1" w:rsidRPr="007469CB" w:rsidRDefault="00B126BC">
            <w:pPr>
              <w:pStyle w:val="ac"/>
              <w:widowControl w:val="0"/>
              <w:spacing w:beforeAutospacing="0" w:after="150" w:afterAutospacing="0"/>
              <w:jc w:val="center"/>
            </w:pPr>
            <w:r w:rsidRPr="007469CB">
              <w:rPr>
                <w:b/>
                <w:bCs/>
              </w:rPr>
              <w:t>Е</w:t>
            </w:r>
          </w:p>
          <w:p w:rsidR="000072E1" w:rsidRPr="007469CB" w:rsidRDefault="00B126BC">
            <w:pPr>
              <w:pStyle w:val="ac"/>
              <w:widowControl w:val="0"/>
              <w:spacing w:beforeAutospacing="0" w:after="150" w:afterAutospacing="0"/>
              <w:jc w:val="center"/>
            </w:pPr>
            <w:r w:rsidRPr="007469CB">
              <w:rPr>
                <w:noProof/>
              </w:rPr>
              <w:drawing>
                <wp:inline distT="0" distB="0" distL="0" distR="0">
                  <wp:extent cx="571500" cy="495300"/>
                  <wp:effectExtent l="0" t="0" r="0" b="0"/>
                  <wp:docPr id="73" name="Рисунок 48" descr="https://arhivurokov.ru/kopilka/uploads/user_file_562a122a4c8bd/user_file_562a122a4c8bd_1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48" descr="https://arhivurokov.ru/kopilka/uploads/user_file_562a122a4c8bd/user_file_562a122a4c8bd_1_25.png"/>
                          <pic:cNvPicPr>
                            <a:picLocks noChangeAspect="1" noChangeArrowheads="1"/>
                          </pic:cNvPicPr>
                        </pic:nvPicPr>
                        <pic:blipFill>
                          <a:blip r:embed="rId101" cstate="print"/>
                          <a:stretch>
                            <a:fillRect/>
                          </a:stretch>
                        </pic:blipFill>
                        <pic:spPr bwMode="auto">
                          <a:xfrm>
                            <a:off x="0" y="0"/>
                            <a:ext cx="571500" cy="495300"/>
                          </a:xfrm>
                          <a:prstGeom prst="rect">
                            <a:avLst/>
                          </a:prstGeom>
                        </pic:spPr>
                      </pic:pic>
                    </a:graphicData>
                  </a:graphic>
                </wp:inline>
              </w:drawing>
            </w:r>
          </w:p>
        </w:tc>
      </w:tr>
    </w:tbl>
    <w:p w:rsidR="000072E1" w:rsidRPr="007469CB" w:rsidRDefault="000072E1">
      <w:pPr>
        <w:pStyle w:val="ac"/>
        <w:spacing w:beforeAutospacing="0" w:after="150" w:afterAutospacing="0"/>
      </w:pPr>
    </w:p>
    <w:p w:rsidR="000072E1" w:rsidRPr="007469CB" w:rsidRDefault="000072E1">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D437FC" w:rsidRDefault="00D437FC">
      <w:pPr>
        <w:jc w:val="both"/>
        <w:rPr>
          <w:b/>
          <w:color w:val="000000"/>
        </w:rPr>
      </w:pPr>
    </w:p>
    <w:p w:rsidR="001F39CB" w:rsidRDefault="001F39CB">
      <w:pPr>
        <w:jc w:val="both"/>
        <w:rPr>
          <w:b/>
          <w:color w:val="000000"/>
        </w:rPr>
      </w:pPr>
    </w:p>
    <w:p w:rsidR="001F39CB" w:rsidRDefault="001F39CB">
      <w:pPr>
        <w:jc w:val="both"/>
        <w:rPr>
          <w:b/>
          <w:color w:val="000000"/>
        </w:rPr>
      </w:pPr>
    </w:p>
    <w:p w:rsidR="00406D37" w:rsidRDefault="00406D37">
      <w:pPr>
        <w:jc w:val="both"/>
        <w:rPr>
          <w:b/>
          <w:color w:val="000000"/>
        </w:rPr>
      </w:pPr>
    </w:p>
    <w:p w:rsidR="00406D37" w:rsidRDefault="00406D37">
      <w:pPr>
        <w:jc w:val="both"/>
        <w:rPr>
          <w:b/>
          <w:color w:val="000000"/>
        </w:rPr>
      </w:pPr>
    </w:p>
    <w:p w:rsidR="00406D37" w:rsidRDefault="00406D37">
      <w:pPr>
        <w:jc w:val="both"/>
        <w:rPr>
          <w:b/>
          <w:color w:val="000000"/>
        </w:rPr>
      </w:pPr>
    </w:p>
    <w:p w:rsidR="00406D37" w:rsidRPr="007469CB" w:rsidRDefault="00406D37">
      <w:pPr>
        <w:jc w:val="both"/>
        <w:rPr>
          <w:b/>
          <w:color w:val="000000"/>
        </w:rPr>
      </w:pPr>
    </w:p>
    <w:p w:rsidR="00D437FC" w:rsidRPr="007469CB" w:rsidRDefault="00D437FC">
      <w:pPr>
        <w:jc w:val="both"/>
        <w:rPr>
          <w:b/>
          <w:color w:val="000000"/>
        </w:rPr>
      </w:pPr>
    </w:p>
    <w:p w:rsidR="00D437FC" w:rsidRPr="007469CB" w:rsidRDefault="00D437FC">
      <w:pPr>
        <w:jc w:val="both"/>
        <w:rPr>
          <w:b/>
          <w:color w:val="000000"/>
        </w:rPr>
      </w:pPr>
    </w:p>
    <w:p w:rsidR="000072E1" w:rsidRPr="007469CB" w:rsidRDefault="00B126BC">
      <w:pPr>
        <w:jc w:val="right"/>
        <w:rPr>
          <w:b/>
          <w:color w:val="000000"/>
        </w:rPr>
      </w:pPr>
      <w:r w:rsidRPr="007469CB">
        <w:rPr>
          <w:b/>
          <w:color w:val="000000"/>
        </w:rPr>
        <w:lastRenderedPageBreak/>
        <w:t>Приложение 4</w:t>
      </w:r>
    </w:p>
    <w:p w:rsidR="000072E1" w:rsidRPr="007469CB" w:rsidRDefault="00B126BC">
      <w:pPr>
        <w:jc w:val="both"/>
        <w:rPr>
          <w:color w:val="000000"/>
        </w:rPr>
      </w:pPr>
      <w:r w:rsidRPr="007469CB">
        <w:rPr>
          <w:b/>
          <w:bCs/>
          <w:color w:val="000000"/>
        </w:rPr>
        <w:t>Инструкция по технике безопасности и правилам поведения в компьютерном кабинете для учащихся</w:t>
      </w:r>
    </w:p>
    <w:p w:rsidR="000072E1" w:rsidRPr="007469CB" w:rsidRDefault="00B126BC">
      <w:pPr>
        <w:jc w:val="both"/>
        <w:rPr>
          <w:color w:val="000000"/>
        </w:rPr>
      </w:pPr>
      <w:r w:rsidRPr="007469CB">
        <w:rPr>
          <w:color w:val="000000"/>
        </w:rPr>
        <w:t> </w:t>
      </w:r>
    </w:p>
    <w:p w:rsidR="000072E1" w:rsidRPr="007469CB" w:rsidRDefault="00B126BC">
      <w:pPr>
        <w:jc w:val="both"/>
        <w:rPr>
          <w:color w:val="000000"/>
        </w:rPr>
      </w:pPr>
      <w:r w:rsidRPr="007469CB">
        <w:rPr>
          <w:b/>
          <w:bCs/>
          <w:color w:val="000000"/>
        </w:rPr>
        <w:t>Общее положения:</w:t>
      </w:r>
    </w:p>
    <w:p w:rsidR="000072E1" w:rsidRPr="007469CB" w:rsidRDefault="00B126BC">
      <w:pPr>
        <w:numPr>
          <w:ilvl w:val="0"/>
          <w:numId w:val="1"/>
        </w:numPr>
        <w:ind w:left="0"/>
        <w:jc w:val="both"/>
        <w:rPr>
          <w:color w:val="000000"/>
        </w:rPr>
      </w:pPr>
      <w:r w:rsidRPr="007469CB">
        <w:rPr>
          <w:color w:val="000000"/>
        </w:rPr>
        <w:t>К работе в компьютерном кабинете допускаются лица, ознакомленные с данной инструкцией по технике безопасности и правилам поведения.</w:t>
      </w:r>
    </w:p>
    <w:p w:rsidR="000072E1" w:rsidRPr="007469CB" w:rsidRDefault="00B126BC">
      <w:pPr>
        <w:numPr>
          <w:ilvl w:val="0"/>
          <w:numId w:val="1"/>
        </w:numPr>
        <w:ind w:left="0"/>
        <w:jc w:val="both"/>
        <w:rPr>
          <w:color w:val="000000"/>
        </w:rPr>
      </w:pPr>
      <w:r w:rsidRPr="007469CB">
        <w:rPr>
          <w:color w:val="000000"/>
        </w:rPr>
        <w:t>Работа учащихся в компьютерном кабинете  разрешается только в присутствии преподавателя (инженера, лаборанта).</w:t>
      </w:r>
    </w:p>
    <w:p w:rsidR="000072E1" w:rsidRPr="007469CB" w:rsidRDefault="00B126BC">
      <w:pPr>
        <w:numPr>
          <w:ilvl w:val="0"/>
          <w:numId w:val="1"/>
        </w:numPr>
        <w:ind w:left="0"/>
        <w:jc w:val="both"/>
        <w:rPr>
          <w:color w:val="000000"/>
        </w:rPr>
      </w:pPr>
      <w:r w:rsidRPr="007469CB">
        <w:rPr>
          <w:color w:val="000000"/>
        </w:rPr>
        <w:t>Во время занятий посторонние лица могут находиться в кабинете только с разрешения преподавателя.</w:t>
      </w:r>
    </w:p>
    <w:p w:rsidR="000072E1" w:rsidRPr="007469CB" w:rsidRDefault="00B126BC">
      <w:pPr>
        <w:numPr>
          <w:ilvl w:val="0"/>
          <w:numId w:val="1"/>
        </w:numPr>
        <w:ind w:left="0"/>
        <w:jc w:val="both"/>
        <w:rPr>
          <w:color w:val="000000"/>
        </w:rPr>
      </w:pPr>
      <w:r w:rsidRPr="007469CB">
        <w:rPr>
          <w:color w:val="000000"/>
        </w:rPr>
        <w:t>Во время перемен между занятиями проводится обязательное проветривание компьютерного кабинета с обязательным выходом учащихся из помещения.</w:t>
      </w:r>
    </w:p>
    <w:p w:rsidR="000072E1" w:rsidRPr="007469CB" w:rsidRDefault="00B126BC">
      <w:pPr>
        <w:numPr>
          <w:ilvl w:val="0"/>
          <w:numId w:val="1"/>
        </w:numPr>
        <w:ind w:left="0"/>
        <w:jc w:val="both"/>
        <w:rPr>
          <w:color w:val="000000"/>
        </w:rPr>
      </w:pPr>
      <w:r w:rsidRPr="007469CB">
        <w:rPr>
          <w:color w:val="000000"/>
        </w:rPr>
        <w:t>Помните, что каждый учащийся в ответе за состояние своего рабочего места и сохранность размещенного на нем оборудования.</w:t>
      </w:r>
    </w:p>
    <w:p w:rsidR="000072E1" w:rsidRPr="007469CB" w:rsidRDefault="00B126BC">
      <w:pPr>
        <w:jc w:val="both"/>
        <w:rPr>
          <w:color w:val="000000"/>
        </w:rPr>
      </w:pPr>
      <w:r w:rsidRPr="007469CB">
        <w:rPr>
          <w:color w:val="000000"/>
        </w:rPr>
        <w:t> </w:t>
      </w:r>
    </w:p>
    <w:p w:rsidR="000072E1" w:rsidRPr="007469CB" w:rsidRDefault="00B126BC">
      <w:pPr>
        <w:jc w:val="both"/>
        <w:rPr>
          <w:color w:val="000000"/>
        </w:rPr>
      </w:pPr>
      <w:r w:rsidRPr="007469CB">
        <w:rPr>
          <w:b/>
          <w:bCs/>
          <w:color w:val="000000"/>
        </w:rPr>
        <w:t>Работая за компьютером, необходимо соблюдать правила:</w:t>
      </w:r>
    </w:p>
    <w:p w:rsidR="000072E1" w:rsidRPr="007469CB" w:rsidRDefault="00B126BC">
      <w:pPr>
        <w:numPr>
          <w:ilvl w:val="0"/>
          <w:numId w:val="2"/>
        </w:numPr>
        <w:ind w:left="0"/>
        <w:jc w:val="both"/>
        <w:rPr>
          <w:color w:val="000000"/>
        </w:rPr>
      </w:pPr>
      <w:r w:rsidRPr="007469CB">
        <w:rPr>
          <w:color w:val="000000"/>
        </w:rPr>
        <w:t>Расстояние от экрана до глаз – 70 – 80 см (расстояние вытянутой руки);</w:t>
      </w:r>
    </w:p>
    <w:p w:rsidR="000072E1" w:rsidRPr="007469CB" w:rsidRDefault="00B126BC">
      <w:pPr>
        <w:numPr>
          <w:ilvl w:val="0"/>
          <w:numId w:val="2"/>
        </w:numPr>
        <w:ind w:left="0"/>
        <w:jc w:val="both"/>
        <w:rPr>
          <w:color w:val="000000"/>
        </w:rPr>
      </w:pPr>
      <w:r w:rsidRPr="007469CB">
        <w:rPr>
          <w:color w:val="000000"/>
        </w:rPr>
        <w:t>Вертикально прямая спина;</w:t>
      </w:r>
    </w:p>
    <w:p w:rsidR="000072E1" w:rsidRPr="007469CB" w:rsidRDefault="00B126BC">
      <w:pPr>
        <w:numPr>
          <w:ilvl w:val="0"/>
          <w:numId w:val="2"/>
        </w:numPr>
        <w:ind w:left="0"/>
        <w:jc w:val="both"/>
        <w:rPr>
          <w:color w:val="000000"/>
        </w:rPr>
      </w:pPr>
      <w:r w:rsidRPr="007469CB">
        <w:rPr>
          <w:color w:val="000000"/>
        </w:rPr>
        <w:t>Плечи опущены и расслаблены;</w:t>
      </w:r>
    </w:p>
    <w:p w:rsidR="000072E1" w:rsidRPr="007469CB" w:rsidRDefault="00B126BC">
      <w:pPr>
        <w:numPr>
          <w:ilvl w:val="0"/>
          <w:numId w:val="2"/>
        </w:numPr>
        <w:ind w:left="0"/>
        <w:jc w:val="both"/>
        <w:rPr>
          <w:color w:val="000000"/>
        </w:rPr>
      </w:pPr>
      <w:r w:rsidRPr="007469CB">
        <w:rPr>
          <w:color w:val="000000"/>
        </w:rPr>
        <w:t>Ноги на полу и не скрещены;</w:t>
      </w:r>
    </w:p>
    <w:p w:rsidR="000072E1" w:rsidRPr="007469CB" w:rsidRDefault="00B126BC">
      <w:pPr>
        <w:numPr>
          <w:ilvl w:val="0"/>
          <w:numId w:val="2"/>
        </w:numPr>
        <w:ind w:left="0"/>
        <w:jc w:val="both"/>
        <w:rPr>
          <w:color w:val="000000"/>
        </w:rPr>
      </w:pPr>
      <w:r w:rsidRPr="007469CB">
        <w:rPr>
          <w:color w:val="000000"/>
        </w:rPr>
        <w:t>Локти, запястья и кисти рук на одном уровне;</w:t>
      </w:r>
    </w:p>
    <w:p w:rsidR="000072E1" w:rsidRPr="007469CB" w:rsidRDefault="00B126BC">
      <w:pPr>
        <w:numPr>
          <w:ilvl w:val="0"/>
          <w:numId w:val="2"/>
        </w:numPr>
        <w:ind w:left="0"/>
        <w:jc w:val="both"/>
        <w:rPr>
          <w:color w:val="000000"/>
        </w:rPr>
      </w:pPr>
      <w:r w:rsidRPr="007469CB">
        <w:rPr>
          <w:color w:val="000000"/>
        </w:rPr>
        <w:t>Локтевые, тазобедренные, коленные, голеностопные суставы под прямым углом.</w:t>
      </w:r>
    </w:p>
    <w:p w:rsidR="000072E1" w:rsidRPr="007469CB" w:rsidRDefault="00B126BC">
      <w:pPr>
        <w:jc w:val="both"/>
        <w:rPr>
          <w:color w:val="000000"/>
        </w:rPr>
      </w:pPr>
      <w:r w:rsidRPr="007469CB">
        <w:rPr>
          <w:b/>
          <w:bCs/>
          <w:color w:val="000000"/>
        </w:rPr>
        <w:t>Требования безопасности в аварийных ситуациях:</w:t>
      </w:r>
    </w:p>
    <w:p w:rsidR="000072E1" w:rsidRPr="007469CB" w:rsidRDefault="00B126BC">
      <w:pPr>
        <w:numPr>
          <w:ilvl w:val="0"/>
          <w:numId w:val="3"/>
        </w:numPr>
        <w:ind w:left="0"/>
        <w:jc w:val="both"/>
        <w:rPr>
          <w:color w:val="000000"/>
        </w:rPr>
      </w:pPr>
      <w:r w:rsidRPr="007469CB">
        <w:rPr>
          <w:color w:val="000000"/>
        </w:rPr>
        <w:t>При появлении программных ошибок или сбоях оборудования учащийся должен немедленно обратиться к педагогу.</w:t>
      </w:r>
    </w:p>
    <w:p w:rsidR="000072E1" w:rsidRPr="007469CB" w:rsidRDefault="00B126BC">
      <w:pPr>
        <w:numPr>
          <w:ilvl w:val="0"/>
          <w:numId w:val="3"/>
        </w:numPr>
        <w:ind w:left="0"/>
        <w:jc w:val="both"/>
        <w:rPr>
          <w:color w:val="000000"/>
        </w:rPr>
      </w:pPr>
      <w:r w:rsidRPr="007469CB">
        <w:rPr>
          <w:color w:val="000000"/>
        </w:rPr>
        <w:t>При появлении запаха гари, необычного звука немедленно прекратить работу,  и сообщить педагогу.</w:t>
      </w:r>
    </w:p>
    <w:p w:rsidR="000072E1" w:rsidRPr="007469CB" w:rsidRDefault="000072E1">
      <w:pPr>
        <w:jc w:val="right"/>
      </w:pPr>
    </w:p>
    <w:p w:rsidR="000072E1" w:rsidRPr="007469CB" w:rsidRDefault="000072E1">
      <w:pPr>
        <w:jc w:val="right"/>
      </w:pPr>
    </w:p>
    <w:p w:rsidR="000072E1" w:rsidRPr="007469CB" w:rsidRDefault="000072E1">
      <w:pPr>
        <w:jc w:val="right"/>
      </w:pPr>
    </w:p>
    <w:p w:rsidR="000072E1" w:rsidRDefault="000072E1">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Default="004F6DD2">
      <w:pPr>
        <w:jc w:val="right"/>
      </w:pPr>
    </w:p>
    <w:p w:rsidR="004F6DD2" w:rsidRPr="007469CB" w:rsidRDefault="004F6DD2">
      <w:pPr>
        <w:jc w:val="right"/>
      </w:pPr>
    </w:p>
    <w:p w:rsidR="000072E1" w:rsidRPr="007469CB" w:rsidRDefault="000072E1">
      <w:pPr>
        <w:jc w:val="right"/>
        <w:sectPr w:rsidR="000072E1" w:rsidRPr="007469CB" w:rsidSect="007469CB">
          <w:footerReference w:type="default" r:id="rId102"/>
          <w:type w:val="continuous"/>
          <w:pgSz w:w="11906" w:h="16838"/>
          <w:pgMar w:top="1134" w:right="851" w:bottom="1134" w:left="1701" w:header="0" w:footer="708" w:gutter="0"/>
          <w:cols w:space="720"/>
          <w:formProt w:val="0"/>
          <w:titlePg/>
          <w:docGrid w:linePitch="360"/>
        </w:sectPr>
      </w:pPr>
    </w:p>
    <w:p w:rsidR="000072E1" w:rsidRPr="007469CB" w:rsidRDefault="000072E1">
      <w:pPr>
        <w:jc w:val="right"/>
      </w:pPr>
    </w:p>
    <w:p w:rsidR="000072E1" w:rsidRPr="007469CB" w:rsidRDefault="00B126BC">
      <w:pPr>
        <w:jc w:val="right"/>
      </w:pPr>
      <w:r w:rsidRPr="007469CB">
        <w:lastRenderedPageBreak/>
        <w:t xml:space="preserve">Приложение </w:t>
      </w:r>
      <w:r w:rsidR="00E5089E" w:rsidRPr="007469CB">
        <w:t>5</w:t>
      </w:r>
    </w:p>
    <w:p w:rsidR="001F39CB" w:rsidRPr="00C77D0A" w:rsidRDefault="001F39CB" w:rsidP="001F39CB">
      <w:pPr>
        <w:jc w:val="center"/>
      </w:pPr>
      <w:r w:rsidRPr="00C77D0A">
        <w:t xml:space="preserve">Календарный учебный график </w:t>
      </w:r>
    </w:p>
    <w:p w:rsidR="001F39CB" w:rsidRPr="00C77D0A" w:rsidRDefault="001F39CB" w:rsidP="001F39CB">
      <w:pPr>
        <w:jc w:val="center"/>
      </w:pPr>
      <w:r w:rsidRPr="00C77D0A">
        <w:t>реализации дополнительной общеобразовательной общеразвивающей программы</w:t>
      </w:r>
    </w:p>
    <w:p w:rsidR="001F39CB" w:rsidRPr="00C77D0A" w:rsidRDefault="001F39CB" w:rsidP="001F39CB">
      <w:pPr>
        <w:jc w:val="center"/>
      </w:pPr>
      <w:r w:rsidRPr="00C77D0A">
        <w:t>«</w:t>
      </w:r>
      <w:r>
        <w:t>Лего юниор</w:t>
      </w:r>
      <w:r w:rsidRPr="00C77D0A">
        <w:t>» на 2022-2023 учебный год</w:t>
      </w:r>
    </w:p>
    <w:p w:rsidR="001F39CB" w:rsidRPr="00C77D0A" w:rsidRDefault="001F39CB" w:rsidP="001F39CB">
      <w:pPr>
        <w:jc w:val="center"/>
      </w:pPr>
      <w:r>
        <w:t>34</w:t>
      </w:r>
      <w:r w:rsidRPr="00C77D0A">
        <w:t xml:space="preserve"> учебных недель</w:t>
      </w:r>
    </w:p>
    <w:p w:rsidR="001F39CB" w:rsidRDefault="001F39CB" w:rsidP="001F39CB">
      <w:pPr>
        <w:jc w:val="center"/>
        <w:rPr>
          <w:b/>
        </w:rPr>
      </w:pPr>
      <w:r>
        <w:rPr>
          <w:b/>
        </w:rPr>
        <w:t>Группа №___</w:t>
      </w:r>
    </w:p>
    <w:p w:rsidR="001F39CB" w:rsidRPr="00C77D0A" w:rsidRDefault="001F39CB" w:rsidP="001F39CB">
      <w:pPr>
        <w:jc w:val="center"/>
        <w:rPr>
          <w:b/>
        </w:rPr>
      </w:pPr>
      <w:r>
        <w:rPr>
          <w:b/>
        </w:rPr>
        <w:t>Срок реализации - 1 год, 68</w:t>
      </w:r>
      <w:r w:rsidRPr="00C77D0A">
        <w:rPr>
          <w:b/>
        </w:rPr>
        <w:t xml:space="preserve"> часа в</w:t>
      </w:r>
      <w:r>
        <w:rPr>
          <w:b/>
        </w:rPr>
        <w:t xml:space="preserve"> год, 2 часа в неделю (2</w:t>
      </w:r>
      <w:r w:rsidRPr="00C77D0A">
        <w:rPr>
          <w:b/>
        </w:rPr>
        <w:t xml:space="preserve"> занятия</w:t>
      </w:r>
      <w:r>
        <w:rPr>
          <w:b/>
        </w:rPr>
        <w:t xml:space="preserve"> по 1</w:t>
      </w:r>
      <w:r w:rsidRPr="00C77D0A">
        <w:rPr>
          <w:b/>
        </w:rPr>
        <w:t xml:space="preserve"> час</w:t>
      </w:r>
      <w:r>
        <w:rPr>
          <w:b/>
        </w:rPr>
        <w:t>у</w:t>
      </w:r>
      <w:r w:rsidRPr="00C77D0A">
        <w:rPr>
          <w:b/>
        </w:rPr>
        <w:t>)</w:t>
      </w:r>
    </w:p>
    <w:p w:rsidR="001F39CB" w:rsidRPr="00C77D0A" w:rsidRDefault="001F39CB" w:rsidP="001F39CB">
      <w:pPr>
        <w:jc w:val="center"/>
      </w:pPr>
    </w:p>
    <w:tbl>
      <w:tblPr>
        <w:tblW w:w="9768" w:type="dxa"/>
        <w:tblInd w:w="-10" w:type="dxa"/>
        <w:tblLayout w:type="fixed"/>
        <w:tblLook w:val="04A0" w:firstRow="1" w:lastRow="0" w:firstColumn="1" w:lastColumn="0" w:noHBand="0" w:noVBand="1"/>
      </w:tblPr>
      <w:tblGrid>
        <w:gridCol w:w="470"/>
        <w:gridCol w:w="1066"/>
        <w:gridCol w:w="850"/>
        <w:gridCol w:w="851"/>
        <w:gridCol w:w="850"/>
        <w:gridCol w:w="1021"/>
        <w:gridCol w:w="851"/>
        <w:gridCol w:w="992"/>
        <w:gridCol w:w="851"/>
        <w:gridCol w:w="1105"/>
        <w:gridCol w:w="850"/>
        <w:gridCol w:w="11"/>
      </w:tblGrid>
      <w:tr w:rsidR="001F39CB" w:rsidRPr="00C77D0A" w:rsidTr="001F39CB">
        <w:trPr>
          <w:cantSplit/>
        </w:trPr>
        <w:tc>
          <w:tcPr>
            <w:tcW w:w="470" w:type="dxa"/>
            <w:vMerge w:val="restart"/>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66" w:type="dxa"/>
            <w:vMerge w:val="restart"/>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r w:rsidRPr="00C77D0A">
              <w:rPr>
                <w:rFonts w:eastAsiaTheme="minorHAnsi"/>
                <w:lang w:eastAsia="en-US"/>
              </w:rPr>
              <w:t>Перечень видов образовательной деятельности по годам обучения</w:t>
            </w:r>
          </w:p>
        </w:tc>
        <w:tc>
          <w:tcPr>
            <w:tcW w:w="8232" w:type="dxa"/>
            <w:gridSpan w:val="10"/>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r w:rsidRPr="00C77D0A">
              <w:rPr>
                <w:rFonts w:eastAsiaTheme="minorHAnsi"/>
                <w:lang w:eastAsia="en-US"/>
              </w:rPr>
              <w:t>Формы и сроки проведения</w:t>
            </w:r>
          </w:p>
          <w:p w:rsidR="001F39CB" w:rsidRPr="00C77D0A" w:rsidRDefault="001F39CB" w:rsidP="006D75C1">
            <w:pPr>
              <w:widowControl w:val="0"/>
              <w:jc w:val="center"/>
              <w:rPr>
                <w:rFonts w:eastAsiaTheme="minorHAnsi"/>
                <w:lang w:eastAsia="en-US"/>
              </w:rPr>
            </w:pPr>
          </w:p>
        </w:tc>
      </w:tr>
      <w:tr w:rsidR="001F39CB" w:rsidRPr="00C77D0A" w:rsidTr="009D2600">
        <w:trPr>
          <w:gridAfter w:val="1"/>
          <w:wAfter w:w="11" w:type="dxa"/>
          <w:cantSplit/>
        </w:trPr>
        <w:tc>
          <w:tcPr>
            <w:tcW w:w="470" w:type="dxa"/>
            <w:vMerge/>
            <w:tcBorders>
              <w:top w:val="single" w:sz="4" w:space="0" w:color="000000"/>
              <w:left w:val="single" w:sz="4" w:space="0" w:color="000000"/>
              <w:bottom w:val="single" w:sz="4" w:space="0" w:color="000000"/>
            </w:tcBorders>
            <w:vAlign w:val="center"/>
          </w:tcPr>
          <w:p w:rsidR="001F39CB" w:rsidRPr="00C77D0A" w:rsidRDefault="001F39CB" w:rsidP="006D75C1">
            <w:pPr>
              <w:widowControl w:val="0"/>
              <w:rPr>
                <w:rFonts w:eastAsiaTheme="minorHAnsi"/>
                <w:lang w:eastAsia="en-US"/>
              </w:rPr>
            </w:pPr>
          </w:p>
        </w:tc>
        <w:tc>
          <w:tcPr>
            <w:tcW w:w="1066" w:type="dxa"/>
            <w:vMerge/>
            <w:tcBorders>
              <w:top w:val="single" w:sz="4" w:space="0" w:color="000000"/>
              <w:left w:val="single" w:sz="4" w:space="0" w:color="000000"/>
              <w:bottom w:val="single" w:sz="4" w:space="0" w:color="000000"/>
            </w:tcBorders>
            <w:vAlign w:val="center"/>
          </w:tcPr>
          <w:p w:rsidR="001F39CB" w:rsidRPr="00C77D0A" w:rsidRDefault="001F39CB" w:rsidP="006D75C1">
            <w:pPr>
              <w:widowControl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сентябрь</w:t>
            </w: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октябрь</w:t>
            </w: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ноябрь</w:t>
            </w: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декабрь</w:t>
            </w: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январь</w:t>
            </w: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февраль</w:t>
            </w: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март</w:t>
            </w: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апрель</w:t>
            </w: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ind w:left="78"/>
              <w:jc w:val="center"/>
              <w:rPr>
                <w:rFonts w:eastAsiaTheme="minorHAnsi"/>
                <w:lang w:eastAsia="en-US"/>
              </w:rPr>
            </w:pPr>
            <w:r w:rsidRPr="00C77D0A">
              <w:rPr>
                <w:rFonts w:eastAsiaTheme="minorHAnsi"/>
                <w:lang w:eastAsia="en-US"/>
              </w:rPr>
              <w:t>май</w:t>
            </w:r>
          </w:p>
        </w:tc>
      </w:tr>
      <w:tr w:rsidR="001F39CB" w:rsidRPr="00C77D0A" w:rsidTr="009D2600">
        <w:trPr>
          <w:gridAfter w:val="1"/>
          <w:wAfter w:w="11" w:type="dxa"/>
          <w:cantSplit/>
          <w:trHeight w:val="382"/>
        </w:trPr>
        <w:tc>
          <w:tcPr>
            <w:tcW w:w="470" w:type="dxa"/>
            <w:vMerge/>
            <w:tcBorders>
              <w:top w:val="single" w:sz="4" w:space="0" w:color="000000"/>
              <w:left w:val="single" w:sz="4" w:space="0" w:color="000000"/>
              <w:bottom w:val="single" w:sz="4" w:space="0" w:color="000000"/>
            </w:tcBorders>
            <w:vAlign w:val="center"/>
          </w:tcPr>
          <w:p w:rsidR="001F39CB" w:rsidRPr="00C77D0A" w:rsidRDefault="001F39CB" w:rsidP="006D75C1">
            <w:pPr>
              <w:widowControl w:val="0"/>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ind w:left="-170" w:right="-227"/>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9D2600" w:rsidP="009D2600">
            <w:pPr>
              <w:widowControl w:val="0"/>
              <w:jc w:val="center"/>
              <w:rPr>
                <w:rFonts w:eastAsia="Calibri"/>
                <w:lang w:eastAsia="en-US"/>
              </w:rPr>
            </w:pPr>
            <w:r>
              <w:rPr>
                <w:rFonts w:eastAsia="Calibri"/>
                <w:lang w:eastAsia="en-US"/>
              </w:rPr>
              <w:t>9</w:t>
            </w:r>
          </w:p>
        </w:tc>
        <w:tc>
          <w:tcPr>
            <w:tcW w:w="851" w:type="dxa"/>
            <w:tcBorders>
              <w:top w:val="single" w:sz="4" w:space="0" w:color="000000"/>
              <w:left w:val="single" w:sz="4" w:space="0" w:color="000000"/>
              <w:bottom w:val="single" w:sz="4" w:space="0" w:color="000000"/>
            </w:tcBorders>
          </w:tcPr>
          <w:p w:rsidR="001F39CB" w:rsidRPr="00C77D0A" w:rsidRDefault="001F39CB" w:rsidP="009D2600">
            <w:pPr>
              <w:widowControl w:val="0"/>
              <w:jc w:val="center"/>
              <w:rPr>
                <w:rFonts w:eastAsia="Calibr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Calibr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Calibr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Calibr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Calibr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Calibr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1F39CB">
            <w:pPr>
              <w:widowControl w:val="0"/>
              <w:spacing w:after="160" w:line="252" w:lineRule="auto"/>
              <w:ind w:left="-836"/>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9D2600">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9D2600" w:rsidP="009D2600">
            <w:pPr>
              <w:widowControl w:val="0"/>
              <w:snapToGrid w:val="0"/>
              <w:jc w:val="center"/>
              <w:rPr>
                <w:rFonts w:eastAsiaTheme="minorHAnsi"/>
                <w:lang w:eastAsia="en-US"/>
              </w:rPr>
            </w:pPr>
            <w:r>
              <w:rPr>
                <w:rFonts w:eastAsiaTheme="minorHAnsi"/>
                <w:lang w:eastAsia="en-US"/>
              </w:rPr>
              <w:t>8</w:t>
            </w: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7</w:t>
            </w: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9D2600" w:rsidP="006D75C1">
            <w:pPr>
              <w:widowControl w:val="0"/>
              <w:ind w:left="65"/>
              <w:jc w:val="center"/>
              <w:rPr>
                <w:rFonts w:eastAsiaTheme="minorHAnsi"/>
                <w:lang w:eastAsia="en-US"/>
              </w:rPr>
            </w:pPr>
            <w:r>
              <w:rPr>
                <w:rFonts w:eastAsiaTheme="minorHAnsi"/>
                <w:lang w:eastAsia="en-US"/>
              </w:rPr>
              <w:t>8</w:t>
            </w: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7</w:t>
            </w: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7</w:t>
            </w: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8</w:t>
            </w: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8</w:t>
            </w: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r>
      <w:tr w:rsidR="001F39CB" w:rsidRPr="00C77D0A" w:rsidTr="009D2600">
        <w:trPr>
          <w:gridAfter w:val="1"/>
          <w:wAfter w:w="11" w:type="dxa"/>
          <w:cantSplit/>
          <w:trHeight w:val="402"/>
        </w:trPr>
        <w:tc>
          <w:tcPr>
            <w:tcW w:w="470" w:type="dxa"/>
            <w:tcBorders>
              <w:top w:val="single" w:sz="4" w:space="0" w:color="000000"/>
              <w:left w:val="single" w:sz="4" w:space="0" w:color="000000"/>
              <w:bottom w:val="single" w:sz="4" w:space="0" w:color="000000"/>
            </w:tcBorders>
            <w:vAlign w:val="center"/>
          </w:tcPr>
          <w:p w:rsidR="001F39CB" w:rsidRPr="00C77D0A" w:rsidRDefault="001F39CB" w:rsidP="006D75C1">
            <w:pPr>
              <w:widowControl w:val="0"/>
              <w:spacing w:after="160" w:line="252" w:lineRule="auto"/>
              <w:rPr>
                <w:rFonts w:eastAsiaTheme="minorHAnsi"/>
                <w:lang w:eastAsia="en-US"/>
              </w:rPr>
            </w:pPr>
          </w:p>
        </w:tc>
        <w:tc>
          <w:tcPr>
            <w:tcW w:w="1066"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Default="001F39CB" w:rsidP="006D75C1">
            <w:pPr>
              <w:widowControl w:val="0"/>
              <w:snapToGrid w:val="0"/>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8</w:t>
            </w:r>
          </w:p>
        </w:tc>
      </w:tr>
      <w:tr w:rsidR="001F39CB" w:rsidRPr="00C77D0A" w:rsidTr="009D2600">
        <w:trPr>
          <w:gridAfter w:val="1"/>
          <w:wAfter w:w="11" w:type="dxa"/>
          <w:cantSplit/>
        </w:trPr>
        <w:tc>
          <w:tcPr>
            <w:tcW w:w="470" w:type="dxa"/>
            <w:tcBorders>
              <w:top w:val="single" w:sz="4" w:space="0" w:color="000000"/>
              <w:left w:val="single" w:sz="4" w:space="0" w:color="000000"/>
              <w:bottom w:val="single" w:sz="4" w:space="0" w:color="000000"/>
            </w:tcBorders>
          </w:tcPr>
          <w:p w:rsidR="001F39CB" w:rsidRPr="00C77D0A" w:rsidRDefault="001F39CB" w:rsidP="006D75C1">
            <w:pPr>
              <w:widowControl w:val="0"/>
              <w:snapToGrid w:val="0"/>
              <w:jc w:val="center"/>
              <w:rPr>
                <w:rFonts w:eastAsiaTheme="minorHAnsi"/>
                <w:b/>
              </w:rPr>
            </w:pPr>
          </w:p>
        </w:tc>
        <w:tc>
          <w:tcPr>
            <w:tcW w:w="1066" w:type="dxa"/>
            <w:tcBorders>
              <w:top w:val="single" w:sz="4" w:space="0" w:color="000000"/>
              <w:left w:val="single" w:sz="4" w:space="0" w:color="000000"/>
              <w:bottom w:val="single" w:sz="4" w:space="0" w:color="000000"/>
            </w:tcBorders>
          </w:tcPr>
          <w:p w:rsidR="001F39CB" w:rsidRPr="009D2600" w:rsidRDefault="001F39CB" w:rsidP="006D75C1">
            <w:pPr>
              <w:widowControl w:val="0"/>
              <w:jc w:val="center"/>
              <w:rPr>
                <w:rFonts w:eastAsiaTheme="minorHAnsi"/>
                <w:sz w:val="20"/>
                <w:szCs w:val="20"/>
                <w:lang w:eastAsia="en-US"/>
              </w:rPr>
            </w:pPr>
            <w:r w:rsidRPr="009D2600">
              <w:rPr>
                <w:rFonts w:eastAsiaTheme="minorHAnsi"/>
                <w:b/>
                <w:sz w:val="20"/>
                <w:szCs w:val="20"/>
                <w:lang w:eastAsia="en-US"/>
              </w:rPr>
              <w:t>ИТОГО:</w:t>
            </w: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1F39CB" w:rsidP="006D75C1">
            <w:pPr>
              <w:widowControl w:val="0"/>
              <w:ind w:left="-57"/>
              <w:jc w:val="center"/>
              <w:rPr>
                <w:rFonts w:eastAsiaTheme="minorHAnsi"/>
                <w:lang w:eastAsia="en-US"/>
              </w:rPr>
            </w:pPr>
          </w:p>
        </w:tc>
        <w:tc>
          <w:tcPr>
            <w:tcW w:w="1021"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ind w:right="-223"/>
              <w:jc w:val="center"/>
              <w:rPr>
                <w:rFonts w:eastAsiaTheme="minorHAnsi"/>
                <w:lang w:eastAsia="en-US"/>
              </w:rPr>
            </w:pPr>
          </w:p>
        </w:tc>
        <w:tc>
          <w:tcPr>
            <w:tcW w:w="992"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1" w:type="dxa"/>
            <w:tcBorders>
              <w:top w:val="single" w:sz="4" w:space="0" w:color="000000"/>
              <w:left w:val="single" w:sz="4" w:space="0" w:color="000000"/>
              <w:bottom w:val="single" w:sz="4" w:space="0" w:color="000000"/>
            </w:tcBorders>
          </w:tcPr>
          <w:p w:rsidR="001F39CB" w:rsidRPr="00C77D0A" w:rsidRDefault="001F39CB" w:rsidP="006D75C1">
            <w:pPr>
              <w:widowControl w:val="0"/>
              <w:ind w:right="-98"/>
              <w:jc w:val="center"/>
              <w:rPr>
                <w:rFonts w:eastAsiaTheme="minorHAnsi"/>
                <w:lang w:eastAsia="en-US"/>
              </w:rPr>
            </w:pPr>
          </w:p>
        </w:tc>
        <w:tc>
          <w:tcPr>
            <w:tcW w:w="1105" w:type="dxa"/>
            <w:tcBorders>
              <w:top w:val="single" w:sz="4" w:space="0" w:color="000000"/>
              <w:left w:val="single" w:sz="4" w:space="0" w:color="000000"/>
              <w:bottom w:val="single" w:sz="4" w:space="0" w:color="000000"/>
            </w:tcBorders>
          </w:tcPr>
          <w:p w:rsidR="001F39CB" w:rsidRPr="00C77D0A" w:rsidRDefault="001F39CB" w:rsidP="006D75C1">
            <w:pPr>
              <w:widowControl w:val="0"/>
              <w:jc w:val="center"/>
              <w:rPr>
                <w:rFonts w:eastAsiaTheme="minorHAnsi"/>
                <w:lang w:eastAsia="en-US"/>
              </w:rPr>
            </w:pPr>
          </w:p>
        </w:tc>
        <w:tc>
          <w:tcPr>
            <w:tcW w:w="850" w:type="dxa"/>
            <w:tcBorders>
              <w:top w:val="single" w:sz="4" w:space="0" w:color="000000"/>
              <w:left w:val="single" w:sz="4" w:space="0" w:color="000000"/>
              <w:bottom w:val="single" w:sz="4" w:space="0" w:color="000000"/>
            </w:tcBorders>
          </w:tcPr>
          <w:p w:rsidR="001F39CB" w:rsidRPr="00C77D0A" w:rsidRDefault="009D2600" w:rsidP="006D75C1">
            <w:pPr>
              <w:widowControl w:val="0"/>
              <w:snapToGrid w:val="0"/>
              <w:jc w:val="center"/>
              <w:rPr>
                <w:rFonts w:eastAsiaTheme="minorHAnsi"/>
                <w:lang w:eastAsia="en-US"/>
              </w:rPr>
            </w:pPr>
            <w:r>
              <w:rPr>
                <w:rFonts w:eastAsiaTheme="minorHAnsi"/>
                <w:lang w:eastAsia="en-US"/>
              </w:rPr>
              <w:t>68</w:t>
            </w:r>
          </w:p>
        </w:tc>
      </w:tr>
    </w:tbl>
    <w:p w:rsidR="001F39CB" w:rsidRDefault="001F39CB">
      <w:pPr>
        <w:jc w:val="center"/>
      </w:pPr>
    </w:p>
    <w:p w:rsidR="001F39CB" w:rsidRDefault="001F39CB">
      <w:pPr>
        <w:jc w:val="center"/>
      </w:pPr>
    </w:p>
    <w:p w:rsidR="001F39CB" w:rsidRDefault="001F39CB">
      <w:pPr>
        <w:jc w:val="center"/>
      </w:pPr>
    </w:p>
    <w:p w:rsidR="000072E1" w:rsidRPr="007469CB" w:rsidRDefault="000072E1">
      <w:pPr>
        <w:jc w:val="center"/>
        <w:rPr>
          <w:b/>
        </w:rPr>
      </w:pPr>
    </w:p>
    <w:p w:rsidR="000072E1" w:rsidRDefault="000072E1">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pPr>
        <w:jc w:val="both"/>
      </w:pPr>
    </w:p>
    <w:p w:rsidR="007226F0" w:rsidRDefault="007226F0" w:rsidP="000B5B13">
      <w:pPr>
        <w:jc w:val="both"/>
      </w:pPr>
    </w:p>
    <w:sectPr w:rsidR="007226F0" w:rsidSect="007226F0">
      <w:footerReference w:type="default" r:id="rId103"/>
      <w:type w:val="continuous"/>
      <w:pgSz w:w="11906" w:h="16838"/>
      <w:pgMar w:top="709" w:right="850" w:bottom="765"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049" w:rsidRDefault="00421049">
      <w:r>
        <w:separator/>
      </w:r>
    </w:p>
  </w:endnote>
  <w:endnote w:type="continuationSeparator" w:id="0">
    <w:p w:rsidR="00421049" w:rsidRDefault="00421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CC"/>
    <w:family w:val="swiss"/>
    <w:pitch w:val="variable"/>
    <w:sig w:usb0="E0002EFF" w:usb1="C0007843" w:usb2="00000009" w:usb3="00000000" w:csb0="000001FF" w:csb1="00000000"/>
  </w:font>
  <w:font w:name="School Book C">
    <w:altName w:val="Times New Roman"/>
    <w:charset w:val="CC"/>
    <w:family w:val="roman"/>
    <w:pitch w:val="variable"/>
  </w:font>
  <w:font w:name="№Е">
    <w:altName w:val="Calibri"/>
    <w:charset w:val="00"/>
    <w:family w:val="roman"/>
    <w:pitch w:val="variable"/>
    <w:sig w:usb0="00000000" w:usb1="09060000" w:usb2="00000010" w:usb3="00000000" w:csb0="00080000" w:csb1="00000000"/>
  </w:font>
  <w:font w:name="ArialMT">
    <w:panose1 w:val="00000000000000000000"/>
    <w:charset w:val="00"/>
    <w:family w:val="swiss"/>
    <w:notTrueType/>
    <w:pitch w:val="default"/>
    <w:sig w:usb0="00000003" w:usb1="08080000" w:usb2="00000010" w:usb3="00000000" w:csb0="00100001" w:csb1="00000000"/>
  </w:font>
  <w:font w:name="Microsoft Sans Serif">
    <w:panose1 w:val="020B060402020202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869931"/>
      <w:docPartObj>
        <w:docPartGallery w:val="Page Numbers (Bottom of Page)"/>
        <w:docPartUnique/>
      </w:docPartObj>
    </w:sdtPr>
    <w:sdtEndPr/>
    <w:sdtContent>
      <w:p w:rsidR="00560DFE" w:rsidRDefault="00560DFE">
        <w:pPr>
          <w:pStyle w:val="af0"/>
          <w:jc w:val="center"/>
        </w:pPr>
        <w:r>
          <w:fldChar w:fldCharType="begin"/>
        </w:r>
        <w:r>
          <w:instrText>PAGE   \* MERGEFORMAT</w:instrText>
        </w:r>
        <w:r>
          <w:fldChar w:fldCharType="separate"/>
        </w:r>
        <w:r w:rsidR="003F7CFC">
          <w:rPr>
            <w:noProof/>
          </w:rPr>
          <w:t>4</w:t>
        </w:r>
        <w:r>
          <w:fldChar w:fldCharType="end"/>
        </w:r>
      </w:p>
    </w:sdtContent>
  </w:sdt>
  <w:p w:rsidR="00560DFE" w:rsidRDefault="00560DF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41129"/>
      <w:docPartObj>
        <w:docPartGallery w:val="Page Numbers (Bottom of Page)"/>
        <w:docPartUnique/>
      </w:docPartObj>
    </w:sdtPr>
    <w:sdtEndPr/>
    <w:sdtContent>
      <w:p w:rsidR="00560DFE" w:rsidRDefault="00560DFE">
        <w:pPr>
          <w:pStyle w:val="af0"/>
          <w:jc w:val="center"/>
        </w:pPr>
        <w:r>
          <w:fldChar w:fldCharType="begin"/>
        </w:r>
        <w:r>
          <w:instrText>PAGE   \* MERGEFORMAT</w:instrText>
        </w:r>
        <w:r>
          <w:fldChar w:fldCharType="separate"/>
        </w:r>
        <w:r w:rsidR="003F7CFC">
          <w:rPr>
            <w:noProof/>
          </w:rPr>
          <w:t>31</w:t>
        </w:r>
        <w:r>
          <w:fldChar w:fldCharType="end"/>
        </w:r>
      </w:p>
    </w:sdtContent>
  </w:sdt>
  <w:p w:rsidR="00560DFE" w:rsidRDefault="00560DF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049" w:rsidRDefault="00421049">
      <w:r>
        <w:separator/>
      </w:r>
    </w:p>
  </w:footnote>
  <w:footnote w:type="continuationSeparator" w:id="0">
    <w:p w:rsidR="00421049" w:rsidRDefault="00421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6C5"/>
    <w:multiLevelType w:val="multilevel"/>
    <w:tmpl w:val="5BC2A9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230E8B"/>
    <w:multiLevelType w:val="multilevel"/>
    <w:tmpl w:val="2B744C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90F42E3"/>
    <w:multiLevelType w:val="multilevel"/>
    <w:tmpl w:val="99D617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9484D52"/>
    <w:multiLevelType w:val="multilevel"/>
    <w:tmpl w:val="FB9C187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C000086"/>
    <w:multiLevelType w:val="multilevel"/>
    <w:tmpl w:val="8E3AD278"/>
    <w:lvl w:ilvl="0">
      <w:start w:val="1"/>
      <w:numFmt w:val="bullet"/>
      <w:lvlText w:val=""/>
      <w:lvlJc w:val="left"/>
      <w:pPr>
        <w:tabs>
          <w:tab w:val="num" w:pos="0"/>
        </w:tabs>
        <w:ind w:left="720" w:hanging="360"/>
      </w:pPr>
      <w:rPr>
        <w:rFonts w:ascii="Symbol" w:hAnsi="Symbol" w:cs="Symbol" w:hint="default"/>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0B22479"/>
    <w:multiLevelType w:val="multilevel"/>
    <w:tmpl w:val="D334309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16544D1F"/>
    <w:multiLevelType w:val="multilevel"/>
    <w:tmpl w:val="28CC6DFC"/>
    <w:lvl w:ilvl="0">
      <w:start w:val="1"/>
      <w:numFmt w:val="decimal"/>
      <w:lvlText w:val="%1"/>
      <w:lvlJc w:val="left"/>
      <w:pPr>
        <w:ind w:left="360" w:hanging="360"/>
      </w:pPr>
      <w:rPr>
        <w:rFonts w:hint="default"/>
      </w:rPr>
    </w:lvl>
    <w:lvl w:ilvl="1">
      <w:start w:val="3"/>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6AF7B8E"/>
    <w:multiLevelType w:val="multilevel"/>
    <w:tmpl w:val="AC9EA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72E6B44"/>
    <w:multiLevelType w:val="multilevel"/>
    <w:tmpl w:val="A6BADC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9D1F3F"/>
    <w:multiLevelType w:val="multilevel"/>
    <w:tmpl w:val="E402E3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1B024EB6"/>
    <w:multiLevelType w:val="multilevel"/>
    <w:tmpl w:val="C532B73A"/>
    <w:lvl w:ilvl="0">
      <w:start w:val="1"/>
      <w:numFmt w:val="bullet"/>
      <w:lvlText w:val=""/>
      <w:lvlJc w:val="left"/>
      <w:pPr>
        <w:tabs>
          <w:tab w:val="num" w:pos="0"/>
        </w:tabs>
        <w:ind w:left="435" w:hanging="360"/>
      </w:pPr>
      <w:rPr>
        <w:rFonts w:ascii="Symbol" w:hAnsi="Symbol" w:cs="Symbol" w:hint="default"/>
      </w:rPr>
    </w:lvl>
    <w:lvl w:ilvl="1">
      <w:start w:val="1"/>
      <w:numFmt w:val="lowerLetter"/>
      <w:lvlText w:val="%2."/>
      <w:lvlJc w:val="left"/>
      <w:pPr>
        <w:tabs>
          <w:tab w:val="num" w:pos="0"/>
        </w:tabs>
        <w:ind w:left="1155" w:hanging="360"/>
      </w:pPr>
    </w:lvl>
    <w:lvl w:ilvl="2">
      <w:start w:val="1"/>
      <w:numFmt w:val="lowerRoman"/>
      <w:lvlText w:val="%3."/>
      <w:lvlJc w:val="right"/>
      <w:pPr>
        <w:tabs>
          <w:tab w:val="num" w:pos="0"/>
        </w:tabs>
        <w:ind w:left="1875" w:hanging="180"/>
      </w:pPr>
    </w:lvl>
    <w:lvl w:ilvl="3">
      <w:start w:val="1"/>
      <w:numFmt w:val="decimal"/>
      <w:lvlText w:val="%4."/>
      <w:lvlJc w:val="left"/>
      <w:pPr>
        <w:tabs>
          <w:tab w:val="num" w:pos="0"/>
        </w:tabs>
        <w:ind w:left="2595" w:hanging="360"/>
      </w:pPr>
    </w:lvl>
    <w:lvl w:ilvl="4">
      <w:start w:val="1"/>
      <w:numFmt w:val="lowerLetter"/>
      <w:lvlText w:val="%5."/>
      <w:lvlJc w:val="left"/>
      <w:pPr>
        <w:tabs>
          <w:tab w:val="num" w:pos="0"/>
        </w:tabs>
        <w:ind w:left="3315" w:hanging="360"/>
      </w:pPr>
    </w:lvl>
    <w:lvl w:ilvl="5">
      <w:start w:val="1"/>
      <w:numFmt w:val="lowerRoman"/>
      <w:lvlText w:val="%6."/>
      <w:lvlJc w:val="right"/>
      <w:pPr>
        <w:tabs>
          <w:tab w:val="num" w:pos="0"/>
        </w:tabs>
        <w:ind w:left="4035" w:hanging="180"/>
      </w:pPr>
    </w:lvl>
    <w:lvl w:ilvl="6">
      <w:start w:val="1"/>
      <w:numFmt w:val="decimal"/>
      <w:lvlText w:val="%7."/>
      <w:lvlJc w:val="left"/>
      <w:pPr>
        <w:tabs>
          <w:tab w:val="num" w:pos="0"/>
        </w:tabs>
        <w:ind w:left="4755" w:hanging="360"/>
      </w:pPr>
    </w:lvl>
    <w:lvl w:ilvl="7">
      <w:start w:val="1"/>
      <w:numFmt w:val="lowerLetter"/>
      <w:lvlText w:val="%8."/>
      <w:lvlJc w:val="left"/>
      <w:pPr>
        <w:tabs>
          <w:tab w:val="num" w:pos="0"/>
        </w:tabs>
        <w:ind w:left="5475" w:hanging="360"/>
      </w:pPr>
    </w:lvl>
    <w:lvl w:ilvl="8">
      <w:start w:val="1"/>
      <w:numFmt w:val="lowerRoman"/>
      <w:lvlText w:val="%9."/>
      <w:lvlJc w:val="right"/>
      <w:pPr>
        <w:tabs>
          <w:tab w:val="num" w:pos="0"/>
        </w:tabs>
        <w:ind w:left="6195" w:hanging="180"/>
      </w:pPr>
    </w:lvl>
  </w:abstractNum>
  <w:abstractNum w:abstractNumId="11" w15:restartNumberingAfterBreak="0">
    <w:nsid w:val="1C064FD5"/>
    <w:multiLevelType w:val="multilevel"/>
    <w:tmpl w:val="E2F221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C3B42BD"/>
    <w:multiLevelType w:val="multilevel"/>
    <w:tmpl w:val="1B4C8AB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15:restartNumberingAfterBreak="0">
    <w:nsid w:val="21451A62"/>
    <w:multiLevelType w:val="hybridMultilevel"/>
    <w:tmpl w:val="90B4BFBA"/>
    <w:lvl w:ilvl="0" w:tplc="05F619F4">
      <w:numFmt w:val="bullet"/>
      <w:lvlText w:val="-"/>
      <w:lvlJc w:val="left"/>
      <w:pPr>
        <w:ind w:left="720" w:hanging="360"/>
      </w:pPr>
      <w:rPr>
        <w:rFonts w:ascii="Times New Roman" w:eastAsia="Times New Roman" w:hAnsi="Times New Roman" w:cs="Times New Roman" w:hint="default"/>
        <w:b w:val="0"/>
        <w:bCs w:val="0"/>
        <w:i w:val="0"/>
        <w:iCs w:val="0"/>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8B3E5C"/>
    <w:multiLevelType w:val="multilevel"/>
    <w:tmpl w:val="13FABC6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15:restartNumberingAfterBreak="0">
    <w:nsid w:val="245C09B2"/>
    <w:multiLevelType w:val="multilevel"/>
    <w:tmpl w:val="4EFA45A8"/>
    <w:lvl w:ilvl="0">
      <w:start w:val="1"/>
      <w:numFmt w:val="decimal"/>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15:restartNumberingAfterBreak="0">
    <w:nsid w:val="274B347B"/>
    <w:multiLevelType w:val="multilevel"/>
    <w:tmpl w:val="40BCF512"/>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C0B5AA9"/>
    <w:multiLevelType w:val="multilevel"/>
    <w:tmpl w:val="AD341F7A"/>
    <w:lvl w:ilvl="0">
      <w:start w:val="1"/>
      <w:numFmt w:val="decimal"/>
      <w:lvlText w:val="%1."/>
      <w:lvlJc w:val="left"/>
      <w:pPr>
        <w:tabs>
          <w:tab w:val="num" w:pos="0"/>
        </w:tabs>
        <w:ind w:left="786"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C8650BC"/>
    <w:multiLevelType w:val="multilevel"/>
    <w:tmpl w:val="1E841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38E43650"/>
    <w:multiLevelType w:val="multilevel"/>
    <w:tmpl w:val="9D4CFB90"/>
    <w:lvl w:ilvl="0">
      <w:start w:val="1"/>
      <w:numFmt w:val="decimal"/>
      <w:lvlText w:val="%1."/>
      <w:lvlJc w:val="left"/>
      <w:pPr>
        <w:tabs>
          <w:tab w:val="num" w:pos="0"/>
        </w:tabs>
        <w:ind w:left="450" w:hanging="450"/>
      </w:pPr>
    </w:lvl>
    <w:lvl w:ilvl="1">
      <w:start w:val="1"/>
      <w:numFmt w:val="decimal"/>
      <w:lvlText w:val="%1.%2."/>
      <w:lvlJc w:val="left"/>
      <w:pPr>
        <w:tabs>
          <w:tab w:val="num" w:pos="0"/>
        </w:tabs>
        <w:ind w:left="1365" w:hanging="720"/>
      </w:pPr>
    </w:lvl>
    <w:lvl w:ilvl="2">
      <w:start w:val="1"/>
      <w:numFmt w:val="decimal"/>
      <w:lvlText w:val="%1.%2.%3."/>
      <w:lvlJc w:val="left"/>
      <w:pPr>
        <w:tabs>
          <w:tab w:val="num" w:pos="0"/>
        </w:tabs>
        <w:ind w:left="2010" w:hanging="720"/>
      </w:pPr>
    </w:lvl>
    <w:lvl w:ilvl="3">
      <w:start w:val="1"/>
      <w:numFmt w:val="decimal"/>
      <w:lvlText w:val="%1.%2.%3.%4."/>
      <w:lvlJc w:val="left"/>
      <w:pPr>
        <w:tabs>
          <w:tab w:val="num" w:pos="0"/>
        </w:tabs>
        <w:ind w:left="3015" w:hanging="1080"/>
      </w:pPr>
    </w:lvl>
    <w:lvl w:ilvl="4">
      <w:start w:val="1"/>
      <w:numFmt w:val="decimal"/>
      <w:lvlText w:val="%1.%2.%3.%4.%5."/>
      <w:lvlJc w:val="left"/>
      <w:pPr>
        <w:tabs>
          <w:tab w:val="num" w:pos="0"/>
        </w:tabs>
        <w:ind w:left="3660" w:hanging="1080"/>
      </w:pPr>
    </w:lvl>
    <w:lvl w:ilvl="5">
      <w:start w:val="1"/>
      <w:numFmt w:val="decimal"/>
      <w:lvlText w:val="%1.%2.%3.%4.%5.%6."/>
      <w:lvlJc w:val="left"/>
      <w:pPr>
        <w:tabs>
          <w:tab w:val="num" w:pos="0"/>
        </w:tabs>
        <w:ind w:left="4665" w:hanging="1440"/>
      </w:pPr>
    </w:lvl>
    <w:lvl w:ilvl="6">
      <w:start w:val="1"/>
      <w:numFmt w:val="decimal"/>
      <w:lvlText w:val="%1.%2.%3.%4.%5.%6.%7."/>
      <w:lvlJc w:val="left"/>
      <w:pPr>
        <w:tabs>
          <w:tab w:val="num" w:pos="0"/>
        </w:tabs>
        <w:ind w:left="5670" w:hanging="1800"/>
      </w:pPr>
    </w:lvl>
    <w:lvl w:ilvl="7">
      <w:start w:val="1"/>
      <w:numFmt w:val="decimal"/>
      <w:lvlText w:val="%1.%2.%3.%4.%5.%6.%7.%8."/>
      <w:lvlJc w:val="left"/>
      <w:pPr>
        <w:tabs>
          <w:tab w:val="num" w:pos="0"/>
        </w:tabs>
        <w:ind w:left="6315" w:hanging="1800"/>
      </w:pPr>
    </w:lvl>
    <w:lvl w:ilvl="8">
      <w:start w:val="1"/>
      <w:numFmt w:val="decimal"/>
      <w:lvlText w:val="%1.%2.%3.%4.%5.%6.%7.%8.%9."/>
      <w:lvlJc w:val="left"/>
      <w:pPr>
        <w:tabs>
          <w:tab w:val="num" w:pos="0"/>
        </w:tabs>
        <w:ind w:left="7320" w:hanging="2160"/>
      </w:pPr>
    </w:lvl>
  </w:abstractNum>
  <w:abstractNum w:abstractNumId="20" w15:restartNumberingAfterBreak="0">
    <w:nsid w:val="38F95925"/>
    <w:multiLevelType w:val="multilevel"/>
    <w:tmpl w:val="5C9A05B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9374145"/>
    <w:multiLevelType w:val="multilevel"/>
    <w:tmpl w:val="81761848"/>
    <w:lvl w:ilvl="0">
      <w:start w:val="1"/>
      <w:numFmt w:val="decimal"/>
      <w:lvlText w:val="%1."/>
      <w:lvlJc w:val="left"/>
      <w:pPr>
        <w:ind w:left="360" w:hanging="360"/>
      </w:pPr>
      <w:rPr>
        <w:rFonts w:hint="default"/>
      </w:rPr>
    </w:lvl>
    <w:lvl w:ilvl="1">
      <w:start w:val="3"/>
      <w:numFmt w:val="decimal"/>
      <w:lvlText w:val="%1.%2."/>
      <w:lvlJc w:val="left"/>
      <w:pPr>
        <w:ind w:left="1724" w:hanging="36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712" w:hanging="1800"/>
      </w:pPr>
      <w:rPr>
        <w:rFonts w:hint="default"/>
      </w:rPr>
    </w:lvl>
  </w:abstractNum>
  <w:abstractNum w:abstractNumId="22" w15:restartNumberingAfterBreak="0">
    <w:nsid w:val="3D4F50DB"/>
    <w:multiLevelType w:val="multilevel"/>
    <w:tmpl w:val="35682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F1C4B86"/>
    <w:multiLevelType w:val="multilevel"/>
    <w:tmpl w:val="45E6FAA8"/>
    <w:lvl w:ilvl="0">
      <w:start w:val="1"/>
      <w:numFmt w:val="decimal"/>
      <w:lvlText w:val="%1."/>
      <w:lvlJc w:val="left"/>
      <w:pPr>
        <w:tabs>
          <w:tab w:val="num" w:pos="0"/>
        </w:tabs>
        <w:ind w:left="360" w:hanging="360"/>
      </w:pPr>
    </w:lvl>
    <w:lvl w:ilvl="1">
      <w:start w:val="3"/>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24" w15:restartNumberingAfterBreak="0">
    <w:nsid w:val="402D4DFB"/>
    <w:multiLevelType w:val="multilevel"/>
    <w:tmpl w:val="D78E1D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643389D"/>
    <w:multiLevelType w:val="multilevel"/>
    <w:tmpl w:val="2FDC550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47373EF5"/>
    <w:multiLevelType w:val="multilevel"/>
    <w:tmpl w:val="E25ED5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B553002"/>
    <w:multiLevelType w:val="multilevel"/>
    <w:tmpl w:val="F42E3FA0"/>
    <w:lvl w:ilvl="0">
      <w:start w:val="1"/>
      <w:numFmt w:val="decimal"/>
      <w:lvlText w:val="%1"/>
      <w:lvlJc w:val="left"/>
      <w:pPr>
        <w:tabs>
          <w:tab w:val="num" w:pos="0"/>
        </w:tabs>
        <w:ind w:left="360" w:hanging="360"/>
      </w:pPr>
      <w:rPr>
        <w:rFonts w:eastAsia="Times New Roman"/>
        <w:color w:val="000000"/>
      </w:rPr>
    </w:lvl>
    <w:lvl w:ilvl="1">
      <w:start w:val="5"/>
      <w:numFmt w:val="decimal"/>
      <w:lvlText w:val="%1.%2"/>
      <w:lvlJc w:val="left"/>
      <w:pPr>
        <w:tabs>
          <w:tab w:val="num" w:pos="0"/>
        </w:tabs>
        <w:ind w:left="1495" w:hanging="360"/>
      </w:pPr>
      <w:rPr>
        <w:rFonts w:eastAsia="Times New Roman"/>
        <w:color w:val="000000"/>
      </w:rPr>
    </w:lvl>
    <w:lvl w:ilvl="2">
      <w:start w:val="1"/>
      <w:numFmt w:val="decimal"/>
      <w:lvlText w:val="%1.%2.%3"/>
      <w:lvlJc w:val="left"/>
      <w:pPr>
        <w:tabs>
          <w:tab w:val="num" w:pos="0"/>
        </w:tabs>
        <w:ind w:left="2858" w:hanging="720"/>
      </w:pPr>
      <w:rPr>
        <w:rFonts w:eastAsia="Times New Roman"/>
        <w:color w:val="000000"/>
      </w:rPr>
    </w:lvl>
    <w:lvl w:ilvl="3">
      <w:start w:val="1"/>
      <w:numFmt w:val="decimal"/>
      <w:lvlText w:val="%1.%2.%3.%4"/>
      <w:lvlJc w:val="left"/>
      <w:pPr>
        <w:tabs>
          <w:tab w:val="num" w:pos="0"/>
        </w:tabs>
        <w:ind w:left="3927" w:hanging="720"/>
      </w:pPr>
      <w:rPr>
        <w:rFonts w:eastAsia="Times New Roman"/>
        <w:color w:val="000000"/>
      </w:rPr>
    </w:lvl>
    <w:lvl w:ilvl="4">
      <w:start w:val="1"/>
      <w:numFmt w:val="decimal"/>
      <w:lvlText w:val="%1.%2.%3.%4.%5"/>
      <w:lvlJc w:val="left"/>
      <w:pPr>
        <w:tabs>
          <w:tab w:val="num" w:pos="0"/>
        </w:tabs>
        <w:ind w:left="5356" w:hanging="1080"/>
      </w:pPr>
      <w:rPr>
        <w:rFonts w:eastAsia="Times New Roman"/>
        <w:color w:val="000000"/>
      </w:rPr>
    </w:lvl>
    <w:lvl w:ilvl="5">
      <w:start w:val="1"/>
      <w:numFmt w:val="decimal"/>
      <w:lvlText w:val="%1.%2.%3.%4.%5.%6"/>
      <w:lvlJc w:val="left"/>
      <w:pPr>
        <w:tabs>
          <w:tab w:val="num" w:pos="0"/>
        </w:tabs>
        <w:ind w:left="6425" w:hanging="1080"/>
      </w:pPr>
      <w:rPr>
        <w:rFonts w:eastAsia="Times New Roman"/>
        <w:color w:val="000000"/>
      </w:rPr>
    </w:lvl>
    <w:lvl w:ilvl="6">
      <w:start w:val="1"/>
      <w:numFmt w:val="decimal"/>
      <w:lvlText w:val="%1.%2.%3.%4.%5.%6.%7"/>
      <w:lvlJc w:val="left"/>
      <w:pPr>
        <w:tabs>
          <w:tab w:val="num" w:pos="0"/>
        </w:tabs>
        <w:ind w:left="7854" w:hanging="1440"/>
      </w:pPr>
      <w:rPr>
        <w:rFonts w:eastAsia="Times New Roman"/>
        <w:color w:val="000000"/>
      </w:rPr>
    </w:lvl>
    <w:lvl w:ilvl="7">
      <w:start w:val="1"/>
      <w:numFmt w:val="decimal"/>
      <w:lvlText w:val="%1.%2.%3.%4.%5.%6.%7.%8"/>
      <w:lvlJc w:val="left"/>
      <w:pPr>
        <w:tabs>
          <w:tab w:val="num" w:pos="0"/>
        </w:tabs>
        <w:ind w:left="8923" w:hanging="1440"/>
      </w:pPr>
      <w:rPr>
        <w:rFonts w:eastAsia="Times New Roman"/>
        <w:color w:val="000000"/>
      </w:rPr>
    </w:lvl>
    <w:lvl w:ilvl="8">
      <w:start w:val="1"/>
      <w:numFmt w:val="decimal"/>
      <w:lvlText w:val="%1.%2.%3.%4.%5.%6.%7.%8.%9"/>
      <w:lvlJc w:val="left"/>
      <w:pPr>
        <w:tabs>
          <w:tab w:val="num" w:pos="0"/>
        </w:tabs>
        <w:ind w:left="10352" w:hanging="1800"/>
      </w:pPr>
      <w:rPr>
        <w:rFonts w:eastAsia="Times New Roman"/>
        <w:color w:val="000000"/>
      </w:rPr>
    </w:lvl>
  </w:abstractNum>
  <w:abstractNum w:abstractNumId="28" w15:restartNumberingAfterBreak="0">
    <w:nsid w:val="4BC45FD0"/>
    <w:multiLevelType w:val="multilevel"/>
    <w:tmpl w:val="D3D2975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 w15:restartNumberingAfterBreak="0">
    <w:nsid w:val="4D0E5660"/>
    <w:multiLevelType w:val="multilevel"/>
    <w:tmpl w:val="B68A4E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50533815"/>
    <w:multiLevelType w:val="multilevel"/>
    <w:tmpl w:val="9A74018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29A2655"/>
    <w:multiLevelType w:val="multilevel"/>
    <w:tmpl w:val="8CCCFA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53064DDD"/>
    <w:multiLevelType w:val="multilevel"/>
    <w:tmpl w:val="96B8938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9AD143F"/>
    <w:multiLevelType w:val="multilevel"/>
    <w:tmpl w:val="D410048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A510C65"/>
    <w:multiLevelType w:val="multilevel"/>
    <w:tmpl w:val="566CD44E"/>
    <w:lvl w:ilvl="0">
      <w:start w:val="1"/>
      <w:numFmt w:val="bullet"/>
      <w:lvlText w:val=""/>
      <w:lvlJc w:val="left"/>
      <w:pPr>
        <w:tabs>
          <w:tab w:val="num" w:pos="0"/>
        </w:tabs>
        <w:ind w:left="720" w:hanging="360"/>
      </w:pPr>
      <w:rPr>
        <w:rFonts w:ascii="Symbol" w:hAnsi="Symbol" w:cs="Symbol"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5D9C7667"/>
    <w:multiLevelType w:val="multilevel"/>
    <w:tmpl w:val="2BFCC10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4412D55"/>
    <w:multiLevelType w:val="multilevel"/>
    <w:tmpl w:val="83BC66C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36"/>
  </w:num>
  <w:num w:numId="2">
    <w:abstractNumId w:val="9"/>
  </w:num>
  <w:num w:numId="3">
    <w:abstractNumId w:val="18"/>
  </w:num>
  <w:num w:numId="4">
    <w:abstractNumId w:val="7"/>
  </w:num>
  <w:num w:numId="5">
    <w:abstractNumId w:val="19"/>
  </w:num>
  <w:num w:numId="6">
    <w:abstractNumId w:val="14"/>
  </w:num>
  <w:num w:numId="7">
    <w:abstractNumId w:val="23"/>
  </w:num>
  <w:num w:numId="8">
    <w:abstractNumId w:val="28"/>
  </w:num>
  <w:num w:numId="9">
    <w:abstractNumId w:val="12"/>
  </w:num>
  <w:num w:numId="10">
    <w:abstractNumId w:val="25"/>
  </w:num>
  <w:num w:numId="11">
    <w:abstractNumId w:val="17"/>
  </w:num>
  <w:num w:numId="12">
    <w:abstractNumId w:val="1"/>
  </w:num>
  <w:num w:numId="13">
    <w:abstractNumId w:val="27"/>
  </w:num>
  <w:num w:numId="14">
    <w:abstractNumId w:val="15"/>
  </w:num>
  <w:num w:numId="15">
    <w:abstractNumId w:val="31"/>
  </w:num>
  <w:num w:numId="16">
    <w:abstractNumId w:val="2"/>
  </w:num>
  <w:num w:numId="17">
    <w:abstractNumId w:val="16"/>
  </w:num>
  <w:num w:numId="18">
    <w:abstractNumId w:val="20"/>
  </w:num>
  <w:num w:numId="19">
    <w:abstractNumId w:val="30"/>
  </w:num>
  <w:num w:numId="20">
    <w:abstractNumId w:val="35"/>
  </w:num>
  <w:num w:numId="21">
    <w:abstractNumId w:val="32"/>
  </w:num>
  <w:num w:numId="22">
    <w:abstractNumId w:val="26"/>
  </w:num>
  <w:num w:numId="23">
    <w:abstractNumId w:val="8"/>
  </w:num>
  <w:num w:numId="24">
    <w:abstractNumId w:val="34"/>
  </w:num>
  <w:num w:numId="25">
    <w:abstractNumId w:val="10"/>
  </w:num>
  <w:num w:numId="26">
    <w:abstractNumId w:val="33"/>
  </w:num>
  <w:num w:numId="27">
    <w:abstractNumId w:val="4"/>
  </w:num>
  <w:num w:numId="28">
    <w:abstractNumId w:val="0"/>
  </w:num>
  <w:num w:numId="29">
    <w:abstractNumId w:val="23"/>
    <w:lvlOverride w:ilvl="0"/>
    <w:lvlOverride w:ilvl="1">
      <w:startOverride w:val="1"/>
    </w:lvlOverride>
  </w:num>
  <w:num w:numId="30">
    <w:abstractNumId w:val="16"/>
    <w:lvlOverride w:ilvl="0">
      <w:startOverride w:val="1"/>
    </w:lvlOverride>
  </w:num>
  <w:num w:numId="31">
    <w:abstractNumId w:val="20"/>
    <w:lvlOverride w:ilvl="0">
      <w:startOverride w:val="1"/>
    </w:lvlOverride>
  </w:num>
  <w:num w:numId="32">
    <w:abstractNumId w:val="30"/>
    <w:lvlOverride w:ilvl="0">
      <w:startOverride w:val="1"/>
    </w:lvlOverride>
  </w:num>
  <w:num w:numId="33">
    <w:abstractNumId w:val="35"/>
    <w:lvlOverride w:ilvl="0">
      <w:startOverride w:val="1"/>
    </w:lvlOverride>
  </w:num>
  <w:num w:numId="34">
    <w:abstractNumId w:val="32"/>
    <w:lvlOverride w:ilvl="0"/>
    <w:lvlOverride w:ilvl="1">
      <w:startOverride w:val="1"/>
    </w:lvlOverride>
  </w:num>
  <w:num w:numId="35">
    <w:abstractNumId w:val="26"/>
    <w:lvlOverride w:ilvl="0">
      <w:startOverride w:val="1"/>
    </w:lvlOverride>
  </w:num>
  <w:num w:numId="36">
    <w:abstractNumId w:val="8"/>
    <w:lvlOverride w:ilvl="0"/>
    <w:lvlOverride w:ilvl="1">
      <w:startOverride w:val="1"/>
    </w:lvlOverride>
  </w:num>
  <w:num w:numId="37">
    <w:abstractNumId w:val="34"/>
    <w:lvlOverride w:ilvl="0">
      <w:startOverride w:val="1"/>
    </w:lvlOverride>
  </w:num>
  <w:num w:numId="38">
    <w:abstractNumId w:val="10"/>
    <w:lvlOverride w:ilvl="0">
      <w:startOverride w:val="1"/>
    </w:lvlOverride>
  </w:num>
  <w:num w:numId="39">
    <w:abstractNumId w:val="33"/>
    <w:lvlOverride w:ilvl="0">
      <w:startOverride w:val="1"/>
    </w:lvlOverride>
  </w:num>
  <w:num w:numId="40">
    <w:abstractNumId w:val="4"/>
    <w:lvlOverride w:ilvl="0">
      <w:startOverride w:val="1"/>
    </w:lvlOverride>
  </w:num>
  <w:num w:numId="41">
    <w:abstractNumId w:val="5"/>
  </w:num>
  <w:num w:numId="42">
    <w:abstractNumId w:val="24"/>
  </w:num>
  <w:num w:numId="43">
    <w:abstractNumId w:val="11"/>
  </w:num>
  <w:num w:numId="44">
    <w:abstractNumId w:val="22"/>
  </w:num>
  <w:num w:numId="45">
    <w:abstractNumId w:val="3"/>
  </w:num>
  <w:num w:numId="46">
    <w:abstractNumId w:val="29"/>
  </w:num>
  <w:num w:numId="47">
    <w:abstractNumId w:val="13"/>
  </w:num>
  <w:num w:numId="48">
    <w:abstractNumId w:val="21"/>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E1"/>
    <w:rsid w:val="000072E1"/>
    <w:rsid w:val="00076923"/>
    <w:rsid w:val="000B5B13"/>
    <w:rsid w:val="001865F2"/>
    <w:rsid w:val="001F39CB"/>
    <w:rsid w:val="001F7FEE"/>
    <w:rsid w:val="002C1D84"/>
    <w:rsid w:val="003F7CFC"/>
    <w:rsid w:val="00406D37"/>
    <w:rsid w:val="00421049"/>
    <w:rsid w:val="004F6DD2"/>
    <w:rsid w:val="00504A49"/>
    <w:rsid w:val="00560DFE"/>
    <w:rsid w:val="00586717"/>
    <w:rsid w:val="005B14EA"/>
    <w:rsid w:val="00674020"/>
    <w:rsid w:val="006D75C1"/>
    <w:rsid w:val="007226F0"/>
    <w:rsid w:val="007469CB"/>
    <w:rsid w:val="007551DC"/>
    <w:rsid w:val="00781A89"/>
    <w:rsid w:val="00822D69"/>
    <w:rsid w:val="009C05E9"/>
    <w:rsid w:val="009C5EBB"/>
    <w:rsid w:val="009D2600"/>
    <w:rsid w:val="00A0752E"/>
    <w:rsid w:val="00A361DD"/>
    <w:rsid w:val="00A76C87"/>
    <w:rsid w:val="00AF7742"/>
    <w:rsid w:val="00B126BC"/>
    <w:rsid w:val="00BD6EDC"/>
    <w:rsid w:val="00C56301"/>
    <w:rsid w:val="00C93782"/>
    <w:rsid w:val="00CA6121"/>
    <w:rsid w:val="00CE0448"/>
    <w:rsid w:val="00CE6896"/>
    <w:rsid w:val="00D437FC"/>
    <w:rsid w:val="00D62F80"/>
    <w:rsid w:val="00E45569"/>
    <w:rsid w:val="00E5089E"/>
    <w:rsid w:val="00E90B38"/>
    <w:rsid w:val="00E947B9"/>
    <w:rsid w:val="00EE7F23"/>
    <w:rsid w:val="00FE4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C83A4-66A5-4826-B11A-9E3ACA8C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732"/>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102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F3DBD"/>
    <w:pPr>
      <w:spacing w:beforeAutospacing="1"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9">
    <w:name w:val="c9"/>
    <w:basedOn w:val="a0"/>
    <w:qFormat/>
    <w:rsid w:val="002F1E98"/>
  </w:style>
  <w:style w:type="character" w:customStyle="1" w:styleId="c0">
    <w:name w:val="c0"/>
    <w:basedOn w:val="a0"/>
    <w:qFormat/>
    <w:rsid w:val="002F1E98"/>
  </w:style>
  <w:style w:type="character" w:customStyle="1" w:styleId="-">
    <w:name w:val="Интернет-ссылка"/>
    <w:basedOn w:val="a0"/>
    <w:uiPriority w:val="99"/>
    <w:unhideWhenUsed/>
    <w:rsid w:val="002F1E98"/>
    <w:rPr>
      <w:color w:val="0000FF"/>
      <w:u w:val="single"/>
    </w:rPr>
  </w:style>
  <w:style w:type="character" w:customStyle="1" w:styleId="a3">
    <w:name w:val="Текст выноски Знак"/>
    <w:basedOn w:val="a0"/>
    <w:uiPriority w:val="99"/>
    <w:semiHidden/>
    <w:qFormat/>
    <w:rsid w:val="002077FE"/>
    <w:rPr>
      <w:rFonts w:ascii="Tahoma" w:eastAsia="Times New Roman" w:hAnsi="Tahoma" w:cs="Tahoma"/>
      <w:sz w:val="16"/>
      <w:szCs w:val="16"/>
      <w:lang w:eastAsia="ru-RU"/>
    </w:rPr>
  </w:style>
  <w:style w:type="character" w:customStyle="1" w:styleId="20">
    <w:name w:val="Заголовок 2 Знак"/>
    <w:basedOn w:val="a0"/>
    <w:link w:val="2"/>
    <w:uiPriority w:val="9"/>
    <w:qFormat/>
    <w:rsid w:val="009F3DBD"/>
    <w:rPr>
      <w:rFonts w:ascii="Times New Roman" w:eastAsia="Times New Roman" w:hAnsi="Times New Roman" w:cs="Times New Roman"/>
      <w:b/>
      <w:bCs/>
      <w:sz w:val="36"/>
      <w:szCs w:val="36"/>
      <w:lang w:eastAsia="ru-RU"/>
    </w:rPr>
  </w:style>
  <w:style w:type="character" w:customStyle="1" w:styleId="a4">
    <w:name w:val="Посещённая гиперссылка"/>
    <w:basedOn w:val="a0"/>
    <w:uiPriority w:val="99"/>
    <w:semiHidden/>
    <w:unhideWhenUsed/>
    <w:rsid w:val="0056620F"/>
    <w:rPr>
      <w:color w:val="800080" w:themeColor="followedHyperlink"/>
      <w:u w:val="single"/>
    </w:rPr>
  </w:style>
  <w:style w:type="character" w:customStyle="1" w:styleId="c2">
    <w:name w:val="c2"/>
    <w:basedOn w:val="a0"/>
    <w:qFormat/>
    <w:rsid w:val="00EB1671"/>
  </w:style>
  <w:style w:type="character" w:customStyle="1" w:styleId="a5">
    <w:name w:val="Без интервала Знак"/>
    <w:basedOn w:val="a0"/>
    <w:uiPriority w:val="1"/>
    <w:qFormat/>
    <w:rsid w:val="00FD6694"/>
    <w:rPr>
      <w:rFonts w:ascii="Calibri" w:eastAsia="Times New Roman" w:hAnsi="Calibri" w:cs="Times New Roman"/>
      <w:sz w:val="24"/>
      <w:szCs w:val="32"/>
      <w:lang w:val="en-US" w:bidi="en-US"/>
    </w:rPr>
  </w:style>
  <w:style w:type="character" w:customStyle="1" w:styleId="10">
    <w:name w:val="Заголовок 1 Знак"/>
    <w:basedOn w:val="a0"/>
    <w:link w:val="1"/>
    <w:uiPriority w:val="9"/>
    <w:qFormat/>
    <w:rsid w:val="001102A7"/>
    <w:rPr>
      <w:rFonts w:asciiTheme="majorHAnsi" w:eastAsiaTheme="majorEastAsia" w:hAnsiTheme="majorHAnsi" w:cstheme="majorBidi"/>
      <w:b/>
      <w:bCs/>
      <w:color w:val="365F91" w:themeColor="accent1" w:themeShade="BF"/>
      <w:sz w:val="28"/>
      <w:szCs w:val="28"/>
      <w:lang w:eastAsia="ru-RU"/>
    </w:rPr>
  </w:style>
  <w:style w:type="character" w:customStyle="1" w:styleId="a6">
    <w:name w:val="Нижний колонтитул Знак"/>
    <w:basedOn w:val="a0"/>
    <w:uiPriority w:val="99"/>
    <w:qFormat/>
    <w:rsid w:val="00B37A17"/>
    <w:rPr>
      <w:rFonts w:ascii="Calibri" w:eastAsia="Calibri" w:hAnsi="Calibri" w:cs="Times New Roman"/>
    </w:rPr>
  </w:style>
  <w:style w:type="paragraph" w:customStyle="1" w:styleId="11">
    <w:name w:val="Заголовок1"/>
    <w:basedOn w:val="a"/>
    <w:next w:val="a7"/>
    <w:qFormat/>
    <w:rsid w:val="00E90B38"/>
    <w:pPr>
      <w:keepNext/>
      <w:spacing w:before="240" w:after="120"/>
    </w:pPr>
    <w:rPr>
      <w:rFonts w:ascii="Liberation Sans" w:eastAsia="Microsoft YaHei" w:hAnsi="Liberation Sans" w:cs="Arial"/>
      <w:sz w:val="28"/>
      <w:szCs w:val="28"/>
    </w:rPr>
  </w:style>
  <w:style w:type="paragraph" w:styleId="a7">
    <w:name w:val="Body Text"/>
    <w:basedOn w:val="a"/>
    <w:rsid w:val="00E90B38"/>
    <w:pPr>
      <w:spacing w:after="140" w:line="276" w:lineRule="auto"/>
    </w:pPr>
  </w:style>
  <w:style w:type="paragraph" w:styleId="a8">
    <w:name w:val="List"/>
    <w:basedOn w:val="a7"/>
    <w:rsid w:val="00E90B38"/>
    <w:rPr>
      <w:rFonts w:cs="Arial"/>
    </w:rPr>
  </w:style>
  <w:style w:type="paragraph" w:styleId="a9">
    <w:name w:val="caption"/>
    <w:basedOn w:val="a"/>
    <w:qFormat/>
    <w:rsid w:val="00E90B38"/>
    <w:pPr>
      <w:suppressLineNumbers/>
      <w:spacing w:before="120" w:after="120"/>
    </w:pPr>
    <w:rPr>
      <w:rFonts w:cs="Arial"/>
      <w:i/>
      <w:iCs/>
    </w:rPr>
  </w:style>
  <w:style w:type="paragraph" w:styleId="aa">
    <w:name w:val="index heading"/>
    <w:basedOn w:val="a"/>
    <w:qFormat/>
    <w:rsid w:val="00E90B38"/>
    <w:pPr>
      <w:suppressLineNumbers/>
    </w:pPr>
    <w:rPr>
      <w:rFonts w:cs="Arial"/>
    </w:rPr>
  </w:style>
  <w:style w:type="paragraph" w:customStyle="1" w:styleId="Default">
    <w:name w:val="Default"/>
    <w:qFormat/>
    <w:rsid w:val="00945732"/>
    <w:rPr>
      <w:rFonts w:ascii="Times New Roman" w:eastAsia="Times New Roman" w:hAnsi="Times New Roman" w:cs="Times New Roman"/>
      <w:color w:val="000000"/>
      <w:sz w:val="24"/>
      <w:szCs w:val="24"/>
      <w:lang w:eastAsia="ru-RU"/>
    </w:rPr>
  </w:style>
  <w:style w:type="paragraph" w:styleId="ab">
    <w:name w:val="No Spacing"/>
    <w:basedOn w:val="a"/>
    <w:uiPriority w:val="1"/>
    <w:qFormat/>
    <w:rsid w:val="0016062E"/>
    <w:rPr>
      <w:rFonts w:ascii="Calibri" w:hAnsi="Calibri"/>
      <w:szCs w:val="32"/>
      <w:lang w:val="en-US" w:eastAsia="en-US" w:bidi="en-US"/>
    </w:rPr>
  </w:style>
  <w:style w:type="paragraph" w:customStyle="1" w:styleId="c11">
    <w:name w:val="c11"/>
    <w:basedOn w:val="a"/>
    <w:qFormat/>
    <w:rsid w:val="002F1E98"/>
    <w:pPr>
      <w:spacing w:beforeAutospacing="1" w:afterAutospacing="1"/>
    </w:pPr>
  </w:style>
  <w:style w:type="paragraph" w:customStyle="1" w:styleId="c5">
    <w:name w:val="c5"/>
    <w:basedOn w:val="a"/>
    <w:qFormat/>
    <w:rsid w:val="002F1E98"/>
    <w:pPr>
      <w:spacing w:beforeAutospacing="1" w:afterAutospacing="1"/>
    </w:pPr>
  </w:style>
  <w:style w:type="paragraph" w:customStyle="1" w:styleId="c10">
    <w:name w:val="c10"/>
    <w:basedOn w:val="a"/>
    <w:qFormat/>
    <w:rsid w:val="002F1E98"/>
    <w:pPr>
      <w:spacing w:beforeAutospacing="1" w:afterAutospacing="1"/>
    </w:pPr>
  </w:style>
  <w:style w:type="paragraph" w:styleId="ac">
    <w:name w:val="Normal (Web)"/>
    <w:basedOn w:val="a"/>
    <w:uiPriority w:val="99"/>
    <w:unhideWhenUsed/>
    <w:qFormat/>
    <w:rsid w:val="005A517B"/>
    <w:pPr>
      <w:spacing w:beforeAutospacing="1" w:afterAutospacing="1"/>
    </w:pPr>
  </w:style>
  <w:style w:type="paragraph" w:styleId="ad">
    <w:name w:val="List Paragraph"/>
    <w:basedOn w:val="a"/>
    <w:uiPriority w:val="34"/>
    <w:qFormat/>
    <w:rsid w:val="002077FE"/>
    <w:pPr>
      <w:spacing w:after="160" w:line="259" w:lineRule="auto"/>
      <w:ind w:left="720"/>
      <w:contextualSpacing/>
    </w:pPr>
    <w:rPr>
      <w:rFonts w:asciiTheme="minorHAnsi" w:eastAsiaTheme="minorHAnsi" w:hAnsiTheme="minorHAnsi" w:cstheme="minorBidi"/>
      <w:sz w:val="22"/>
      <w:szCs w:val="22"/>
      <w:lang w:eastAsia="en-US"/>
    </w:rPr>
  </w:style>
  <w:style w:type="paragraph" w:styleId="ae">
    <w:name w:val="Balloon Text"/>
    <w:basedOn w:val="a"/>
    <w:uiPriority w:val="99"/>
    <w:semiHidden/>
    <w:unhideWhenUsed/>
    <w:qFormat/>
    <w:rsid w:val="002077FE"/>
    <w:rPr>
      <w:rFonts w:ascii="Tahoma" w:hAnsi="Tahoma" w:cs="Tahoma"/>
      <w:sz w:val="16"/>
      <w:szCs w:val="16"/>
    </w:rPr>
  </w:style>
  <w:style w:type="paragraph" w:customStyle="1" w:styleId="Pa5">
    <w:name w:val="Pa5"/>
    <w:basedOn w:val="a"/>
    <w:next w:val="a"/>
    <w:uiPriority w:val="99"/>
    <w:qFormat/>
    <w:rsid w:val="00EB1671"/>
    <w:pPr>
      <w:spacing w:line="201" w:lineRule="atLeast"/>
    </w:pPr>
    <w:rPr>
      <w:rFonts w:ascii="School Book C" w:hAnsi="School Book C"/>
    </w:rPr>
  </w:style>
  <w:style w:type="paragraph" w:customStyle="1" w:styleId="af">
    <w:name w:val="Колонтитул"/>
    <w:basedOn w:val="a"/>
    <w:qFormat/>
    <w:rsid w:val="00E90B38"/>
  </w:style>
  <w:style w:type="paragraph" w:styleId="af0">
    <w:name w:val="footer"/>
    <w:basedOn w:val="a"/>
    <w:uiPriority w:val="99"/>
    <w:unhideWhenUsed/>
    <w:rsid w:val="00B37A17"/>
    <w:pPr>
      <w:tabs>
        <w:tab w:val="center" w:pos="4677"/>
        <w:tab w:val="right" w:pos="9355"/>
      </w:tabs>
      <w:spacing w:after="200" w:line="276" w:lineRule="auto"/>
    </w:pPr>
    <w:rPr>
      <w:rFonts w:ascii="Calibri" w:eastAsia="Calibri" w:hAnsi="Calibri"/>
      <w:sz w:val="22"/>
      <w:szCs w:val="22"/>
      <w:lang w:eastAsia="en-US"/>
    </w:rPr>
  </w:style>
  <w:style w:type="table" w:styleId="af1">
    <w:name w:val="Table Grid"/>
    <w:basedOn w:val="a1"/>
    <w:uiPriority w:val="59"/>
    <w:rsid w:val="00D377A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1"/>
    <w:rsid w:val="00B60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2">
    <w:name w:val="Character Style 2"/>
    <w:rsid w:val="00076923"/>
    <w:rPr>
      <w:rFonts w:ascii="Arial" w:hAnsi="Arial" w:cs="Arial"/>
      <w:sz w:val="20"/>
      <w:szCs w:val="20"/>
    </w:rPr>
  </w:style>
  <w:style w:type="character" w:styleId="af2">
    <w:name w:val="Hyperlink"/>
    <w:basedOn w:val="a0"/>
    <w:uiPriority w:val="99"/>
    <w:unhideWhenUsed/>
    <w:rsid w:val="001F39CB"/>
    <w:rPr>
      <w:color w:val="0000FF" w:themeColor="hyperlink"/>
      <w:u w:val="single"/>
    </w:rPr>
  </w:style>
  <w:style w:type="paragraph" w:styleId="af3">
    <w:name w:val="header"/>
    <w:basedOn w:val="a"/>
    <w:link w:val="af4"/>
    <w:uiPriority w:val="99"/>
    <w:unhideWhenUsed/>
    <w:rsid w:val="007226F0"/>
    <w:pPr>
      <w:tabs>
        <w:tab w:val="center" w:pos="4677"/>
        <w:tab w:val="right" w:pos="9355"/>
      </w:tabs>
    </w:pPr>
  </w:style>
  <w:style w:type="character" w:customStyle="1" w:styleId="af4">
    <w:name w:val="Верхний колонтитул Знак"/>
    <w:basedOn w:val="a0"/>
    <w:link w:val="af3"/>
    <w:uiPriority w:val="99"/>
    <w:rsid w:val="007226F0"/>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560DFE"/>
    <w:pPr>
      <w:widowControl w:val="0"/>
      <w:suppressAutoHyphens w:val="0"/>
      <w:autoSpaceDE w:val="0"/>
      <w:autoSpaceDN w:val="0"/>
    </w:pPr>
    <w:rPr>
      <w:sz w:val="22"/>
      <w:szCs w:val="22"/>
      <w:lang w:eastAsia="en-US"/>
    </w:rPr>
  </w:style>
  <w:style w:type="paragraph" w:customStyle="1" w:styleId="ParaAttribute7">
    <w:name w:val="ParaAttribute7"/>
    <w:rsid w:val="00560DFE"/>
    <w:pPr>
      <w:suppressAutoHyphens w:val="0"/>
      <w:ind w:firstLine="851"/>
      <w:jc w:val="center"/>
    </w:pPr>
    <w:rPr>
      <w:rFonts w:ascii="Times New Roman" w:eastAsia="№Е"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68788">
      <w:bodyDiv w:val="1"/>
      <w:marLeft w:val="0"/>
      <w:marRight w:val="0"/>
      <w:marTop w:val="0"/>
      <w:marBottom w:val="0"/>
      <w:divBdr>
        <w:top w:val="none" w:sz="0" w:space="0" w:color="auto"/>
        <w:left w:val="none" w:sz="0" w:space="0" w:color="auto"/>
        <w:bottom w:val="none" w:sz="0" w:space="0" w:color="auto"/>
        <w:right w:val="none" w:sz="0" w:space="0" w:color="auto"/>
      </w:divBdr>
    </w:div>
    <w:div w:id="458190561">
      <w:bodyDiv w:val="1"/>
      <w:marLeft w:val="0"/>
      <w:marRight w:val="0"/>
      <w:marTop w:val="0"/>
      <w:marBottom w:val="0"/>
      <w:divBdr>
        <w:top w:val="none" w:sz="0" w:space="0" w:color="auto"/>
        <w:left w:val="none" w:sz="0" w:space="0" w:color="auto"/>
        <w:bottom w:val="none" w:sz="0" w:space="0" w:color="auto"/>
        <w:right w:val="none" w:sz="0" w:space="0" w:color="auto"/>
      </w:divBdr>
    </w:div>
    <w:div w:id="1696803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20Q" TargetMode="External"/><Relationship Id="rId21" Type="http://schemas.openxmlformats.org/officeDocument/2006/relationships/hyperlink" Target="http://ru.wikipedia.org/wiki"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hyperlink" Target="http://metodist.lbz.ru/" TargetMode="External"/><Relationship Id="rId29" Type="http://schemas.openxmlformats.org/officeDocument/2006/relationships/hyperlink" Target="http://habrahabr.ru/hub/artificial_intelligence/" TargetMode="External"/><Relationship Id="rId11" Type="http://schemas.openxmlformats.org/officeDocument/2006/relationships/hyperlink" Target="http://www.spfam.ru/contacts.html" TargetMode="External"/><Relationship Id="rId24" Type="http://schemas.openxmlformats.org/officeDocument/2006/relationships/hyperlink" Target="http://ru.wikipedia.org/wiki/Deep_Blue"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www.proshkolu.ru/" TargetMode="External"/><Relationship Id="rId14" Type="http://schemas.openxmlformats.org/officeDocument/2006/relationships/hyperlink" Target="http://insiderobot.blogspot.ru/" TargetMode="External"/><Relationship Id="rId22" Type="http://schemas.openxmlformats.org/officeDocument/2006/relationships/hyperlink" Target="http://www.aiportal.ru/" TargetMode="External"/><Relationship Id="rId27" Type="http://schemas.openxmlformats.org/officeDocument/2006/relationships/hyperlink" Target="http://ru.wikipedia.org/wiki/MYCIN" TargetMode="External"/><Relationship Id="rId30" Type="http://schemas.openxmlformats.org/officeDocument/2006/relationships/hyperlink" Target="http://skygadget.ru/catalog/helicopters-ar-dron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jpeg"/><Relationship Id="rId100" Type="http://schemas.openxmlformats.org/officeDocument/2006/relationships/image" Target="media/image71.png"/><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hyperlink" Target="http://robocraft.ru/" TargetMode="External"/><Relationship Id="rId17" Type="http://schemas.openxmlformats.org/officeDocument/2006/relationships/hyperlink" Target="http://www.uchportal.ru/" TargetMode="External"/><Relationship Id="rId25" Type="http://schemas.openxmlformats.org/officeDocument/2006/relationships/hyperlink" Target="http://ru.wikipedia.org/wiki/IBM_Watson" TargetMode="Externa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footer" Target="footer2.xml"/><Relationship Id="rId20" Type="http://schemas.openxmlformats.org/officeDocument/2006/relationships/hyperlink" Target="http://slovari.yandex.ru/&#1080;&#1089;&#1082;&#1091;&#1089;&#1089;&#1090;&#1074;&#1077;&#1085;&#1085;&#1099;&#1081;%20&#1080;&#1085;&#1090;&#1077;&#1083;&#1083;&#1077;&#1082;&#1090;/&#1051;&#1086;&#1087;&#1072;&#1090;&#1085;&#1080;&#1082;&#1086;&#1074;/&#1048;&#1089;&#1082;&#1091;&#1089;&#1089;&#1090;&#1074;&#1077;&#1085;&#1085;&#1099;&#1081;%20&#1080;&#1085;&#1090;&#1077;&#1083;&#1083;&#1077;&#1082;&#1090;/"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google.com/site/nxtwallet/" TargetMode="External"/><Relationship Id="rId23" Type="http://schemas.openxmlformats.org/officeDocument/2006/relationships/hyperlink" Target="http://www.l2plus.ru/blog/games/vladelcam-dronov.html" TargetMode="External"/><Relationship Id="rId28" Type="http://schemas.openxmlformats.org/officeDocument/2006/relationships/hyperlink" Target="http://habrahabr.ru/post/198036/"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7robots.com/" TargetMode="External"/><Relationship Id="rId31" Type="http://schemas.openxmlformats.org/officeDocument/2006/relationships/image" Target="media/image2.jpeg"/><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yperlink" Target="http://int-edu.ru/" TargetMode="External"/><Relationship Id="rId13" Type="http://schemas.openxmlformats.org/officeDocument/2006/relationships/hyperlink" Target="http://iclass.home-edu.ru/course/category.php?id=15" TargetMode="External"/><Relationship Id="rId18" Type="http://schemas.openxmlformats.org/officeDocument/2006/relationships/hyperlink" Target="http://informatiky.jimdo.com/"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7D06A-EF3B-4222-BE15-E691314F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6824</Words>
  <Characters>38897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Тестирование</dc:creator>
  <dc:description/>
  <cp:lastModifiedBy>User</cp:lastModifiedBy>
  <cp:revision>2</cp:revision>
  <cp:lastPrinted>2022-11-20T17:55:00Z</cp:lastPrinted>
  <dcterms:created xsi:type="dcterms:W3CDTF">2022-12-02T17:14:00Z</dcterms:created>
  <dcterms:modified xsi:type="dcterms:W3CDTF">2022-12-02T17:14:00Z</dcterms:modified>
  <dc:language>ru-RU</dc:language>
</cp:coreProperties>
</file>