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D4" w:rsidRPr="00600699" w:rsidRDefault="00324D09" w:rsidP="00324D09">
      <w:pPr>
        <w:spacing w:line="240" w:lineRule="auto"/>
        <w:ind w:left="-851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r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6475222" cy="916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90f01c2f193da1c28fc528ad31c1ce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45" cy="916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A31D4" w:rsidRPr="00600699">
        <w:rPr>
          <w:rFonts w:ascii="Times New Roman" w:hAnsi="Times New Roman"/>
          <w:b/>
          <w:sz w:val="27"/>
          <w:szCs w:val="27"/>
        </w:rPr>
        <w:lastRenderedPageBreak/>
        <w:t>Пояснительная записка</w:t>
      </w:r>
    </w:p>
    <w:p w:rsidR="007A31D4" w:rsidRPr="00600699" w:rsidRDefault="007A31D4" w:rsidP="00600699">
      <w:pPr>
        <w:spacing w:line="240" w:lineRule="auto"/>
        <w:ind w:firstLine="708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>Рабочая программа по геометрии разработана на основе:</w:t>
      </w:r>
    </w:p>
    <w:p w:rsidR="007A31D4" w:rsidRPr="00600699" w:rsidRDefault="007A31D4" w:rsidP="00600699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>- Закона «Об образовании в Российской Федерации» от 29.12.2012 № 273-ФЗ;</w:t>
      </w:r>
    </w:p>
    <w:p w:rsidR="007A31D4" w:rsidRPr="00600699" w:rsidRDefault="007A31D4" w:rsidP="00600699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Pr="00600699">
        <w:rPr>
          <w:rFonts w:ascii="Times New Roman" w:hAnsi="Times New Roman"/>
          <w:sz w:val="27"/>
          <w:szCs w:val="27"/>
        </w:rPr>
        <w:t xml:space="preserve">Федерального государственного образовательного стандарта основного общего образования, 2010г.; </w:t>
      </w:r>
    </w:p>
    <w:p w:rsidR="007A31D4" w:rsidRPr="00600699" w:rsidRDefault="007A31D4" w:rsidP="006006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 xml:space="preserve">- примерной программы основного общего образования по геометрии; </w:t>
      </w:r>
    </w:p>
    <w:p w:rsidR="007A31D4" w:rsidRPr="00600699" w:rsidRDefault="007A31D4" w:rsidP="006006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 xml:space="preserve">- авторской программы </w:t>
      </w:r>
      <w:r w:rsidRPr="0060069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Н.Я. Виленкина, 5 класс, издательство «Мнемозина» (2011 год); Н.Я. Виленкина, 6 класс, издательство «Мнемозина» (2013 год)</w:t>
      </w:r>
    </w:p>
    <w:p w:rsidR="007A31D4" w:rsidRPr="00600699" w:rsidRDefault="007A31D4" w:rsidP="006006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600699">
        <w:rPr>
          <w:rFonts w:ascii="Times New Roman" w:hAnsi="Times New Roman"/>
          <w:color w:val="000000"/>
          <w:sz w:val="27"/>
          <w:szCs w:val="27"/>
        </w:rPr>
        <w:t xml:space="preserve">- основной образовательной программы основного общего образования МБОУ «Средняя общеобразовательная школа №2 г. Льгова»; </w:t>
      </w:r>
    </w:p>
    <w:p w:rsidR="007A31D4" w:rsidRPr="00600699" w:rsidRDefault="007A31D4" w:rsidP="00600699">
      <w:pPr>
        <w:pStyle w:val="11"/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7"/>
          <w:szCs w:val="27"/>
        </w:rPr>
      </w:pPr>
      <w:r w:rsidRPr="00600699">
        <w:rPr>
          <w:rFonts w:ascii="Times New Roman" w:hAnsi="Times New Roman" w:cs="Times New Roman"/>
          <w:color w:val="000000"/>
          <w:spacing w:val="-5"/>
          <w:sz w:val="27"/>
          <w:szCs w:val="27"/>
        </w:rPr>
        <w:t>- Базисного учебного плана общеобразовательных учреждений РФ,</w:t>
      </w:r>
    </w:p>
    <w:p w:rsidR="007A31D4" w:rsidRPr="00600699" w:rsidRDefault="007A31D4" w:rsidP="00600699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/>
          <w:color w:val="000000"/>
          <w:sz w:val="27"/>
          <w:szCs w:val="27"/>
        </w:rPr>
      </w:pPr>
      <w:r w:rsidRPr="00600699">
        <w:rPr>
          <w:rFonts w:ascii="Times New Roman" w:hAnsi="Times New Roman"/>
          <w:color w:val="000000"/>
          <w:sz w:val="27"/>
          <w:szCs w:val="27"/>
        </w:rPr>
        <w:t>- учебного плана МБОУ «Средняя   общеобразовательная школа №2 г. Льгова»;</w:t>
      </w:r>
    </w:p>
    <w:p w:rsidR="007A31D4" w:rsidRPr="00600699" w:rsidRDefault="007A31D4" w:rsidP="00600699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/>
          <w:color w:val="000000"/>
          <w:sz w:val="27"/>
          <w:szCs w:val="27"/>
        </w:rPr>
      </w:pPr>
      <w:r w:rsidRPr="00600699">
        <w:rPr>
          <w:rFonts w:ascii="Times New Roman" w:hAnsi="Times New Roman"/>
          <w:color w:val="000000"/>
          <w:sz w:val="27"/>
          <w:szCs w:val="27"/>
        </w:rPr>
        <w:t>- перечня учебников МБОУ «Средняя   общеобразовательная школа №2                      г. Льгова»;</w:t>
      </w:r>
    </w:p>
    <w:p w:rsidR="007A31D4" w:rsidRPr="00600699" w:rsidRDefault="007A31D4" w:rsidP="00600699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/>
          <w:color w:val="000000"/>
          <w:sz w:val="27"/>
          <w:szCs w:val="27"/>
        </w:rPr>
      </w:pPr>
      <w:r w:rsidRPr="00600699">
        <w:rPr>
          <w:rFonts w:ascii="Times New Roman" w:hAnsi="Times New Roman"/>
          <w:color w:val="000000"/>
          <w:sz w:val="27"/>
          <w:szCs w:val="27"/>
        </w:rPr>
        <w:t>- положения о рабочей программе МБОУ «Средняя   общеобразовательная школа №2 г. Льгова».</w:t>
      </w:r>
    </w:p>
    <w:p w:rsidR="007D6704" w:rsidRPr="00600699" w:rsidRDefault="007D6704" w:rsidP="00600699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D6704" w:rsidRPr="00600699" w:rsidRDefault="007D6704" w:rsidP="00600699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600699">
        <w:rPr>
          <w:rFonts w:ascii="Times New Roman" w:hAnsi="Times New Roman"/>
          <w:b/>
          <w:color w:val="000000"/>
          <w:sz w:val="27"/>
          <w:szCs w:val="27"/>
        </w:rPr>
        <w:t>Общие цели и задачи учебного предмета</w:t>
      </w:r>
    </w:p>
    <w:p w:rsidR="007D6704" w:rsidRPr="00600699" w:rsidRDefault="007D6704" w:rsidP="00600699">
      <w:pPr>
        <w:spacing w:line="240" w:lineRule="auto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br/>
      </w:r>
      <w:r w:rsidRPr="00600699">
        <w:rPr>
          <w:rFonts w:ascii="Times New Roman" w:hAnsi="Times New Roman"/>
          <w:b/>
          <w:sz w:val="27"/>
          <w:szCs w:val="27"/>
        </w:rPr>
        <w:t>Основными целями курса являются</w:t>
      </w:r>
      <w:r w:rsidRPr="00600699">
        <w:rPr>
          <w:rFonts w:ascii="Times New Roman" w:hAnsi="Times New Roman"/>
          <w:sz w:val="27"/>
          <w:szCs w:val="27"/>
        </w:rPr>
        <w:t>:</w:t>
      </w:r>
    </w:p>
    <w:p w:rsidR="007D6704" w:rsidRPr="00600699" w:rsidRDefault="007D6704" w:rsidP="00600699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00699">
        <w:rPr>
          <w:rFonts w:ascii="Times New Roman" w:hAnsi="Times New Roman" w:cs="Times New Roman"/>
          <w:sz w:val="27"/>
          <w:szCs w:val="27"/>
        </w:rPr>
        <w:t>формирование представлений о математике как универсальном языке;</w:t>
      </w:r>
    </w:p>
    <w:p w:rsidR="007D6704" w:rsidRPr="00600699" w:rsidRDefault="007D6704" w:rsidP="00600699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00699">
        <w:rPr>
          <w:rFonts w:ascii="Times New Roman" w:hAnsi="Times New Roman" w:cs="Times New Roman"/>
          <w:sz w:val="27"/>
          <w:szCs w:val="27"/>
        </w:rPr>
        <w:t>развитие логического мышления, пространственного воображения, алгоритмической культуры;</w:t>
      </w:r>
    </w:p>
    <w:p w:rsidR="007D6704" w:rsidRPr="00600699" w:rsidRDefault="007D6704" w:rsidP="00600699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00699">
        <w:rPr>
          <w:rFonts w:ascii="Times New Roman" w:hAnsi="Times New Roman" w:cs="Times New Roman"/>
          <w:sz w:val="27"/>
          <w:szCs w:val="27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7D6704" w:rsidRPr="00600699" w:rsidRDefault="007D6704" w:rsidP="00600699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00699">
        <w:rPr>
          <w:rFonts w:ascii="Times New Roman" w:hAnsi="Times New Roman" w:cs="Times New Roman"/>
          <w:sz w:val="27"/>
          <w:szCs w:val="27"/>
        </w:rPr>
        <w:t>воспитание средствами математики культуры личности;</w:t>
      </w:r>
    </w:p>
    <w:p w:rsidR="007D6704" w:rsidRPr="00600699" w:rsidRDefault="007D6704" w:rsidP="00600699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00699">
        <w:rPr>
          <w:rFonts w:ascii="Times New Roman" w:hAnsi="Times New Roman" w:cs="Times New Roman"/>
          <w:sz w:val="27"/>
          <w:szCs w:val="27"/>
        </w:rPr>
        <w:t>понимание значимости математики для научно-технического прогресса;</w:t>
      </w:r>
    </w:p>
    <w:p w:rsidR="007D6704" w:rsidRPr="00600699" w:rsidRDefault="007D6704" w:rsidP="00600699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00699">
        <w:rPr>
          <w:rFonts w:ascii="Times New Roman" w:hAnsi="Times New Roman" w:cs="Times New Roman"/>
          <w:sz w:val="27"/>
          <w:szCs w:val="27"/>
        </w:rPr>
        <w:t>отношение к математике как к части общечеловеческой культуры через знакомство с историей её развития.</w:t>
      </w:r>
    </w:p>
    <w:p w:rsidR="007D6704" w:rsidRPr="00600699" w:rsidRDefault="007D6704" w:rsidP="00600699">
      <w:pPr>
        <w:spacing w:line="240" w:lineRule="auto"/>
        <w:rPr>
          <w:rFonts w:ascii="Times New Roman" w:hAnsi="Times New Roman"/>
          <w:b/>
          <w:sz w:val="27"/>
          <w:szCs w:val="27"/>
        </w:rPr>
      </w:pPr>
      <w:r w:rsidRPr="00600699">
        <w:rPr>
          <w:rFonts w:ascii="Times New Roman" w:hAnsi="Times New Roman"/>
          <w:b/>
          <w:sz w:val="27"/>
          <w:szCs w:val="27"/>
        </w:rPr>
        <w:t>Основными задачами курса являются:</w:t>
      </w:r>
    </w:p>
    <w:p w:rsidR="007D6704" w:rsidRPr="00600699" w:rsidRDefault="007D6704" w:rsidP="00600699">
      <w:pPr>
        <w:pStyle w:val="a4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00699">
        <w:rPr>
          <w:rFonts w:ascii="Times New Roman" w:hAnsi="Times New Roman" w:cs="Times New Roman"/>
          <w:sz w:val="27"/>
          <w:szCs w:val="27"/>
        </w:rPr>
        <w:t>сохранить теоретические и методические подходы, оправдавшие себя в практике преподавания в начальной школе;</w:t>
      </w:r>
    </w:p>
    <w:p w:rsidR="007D6704" w:rsidRPr="00600699" w:rsidRDefault="007D6704" w:rsidP="00600699">
      <w:pPr>
        <w:pStyle w:val="a4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00699">
        <w:rPr>
          <w:rFonts w:ascii="Times New Roman" w:hAnsi="Times New Roman" w:cs="Times New Roman"/>
          <w:sz w:val="27"/>
          <w:szCs w:val="27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7D6704" w:rsidRPr="00600699" w:rsidRDefault="007D6704" w:rsidP="00600699">
      <w:pPr>
        <w:pStyle w:val="a4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00699">
        <w:rPr>
          <w:rFonts w:ascii="Times New Roman" w:hAnsi="Times New Roman" w:cs="Times New Roman"/>
          <w:sz w:val="27"/>
          <w:szCs w:val="27"/>
        </w:rPr>
        <w:t>обеспечить уровневую дифференциацию в ходе обучения;</w:t>
      </w:r>
    </w:p>
    <w:p w:rsidR="007D6704" w:rsidRPr="00600699" w:rsidRDefault="007D6704" w:rsidP="00600699">
      <w:pPr>
        <w:pStyle w:val="a4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00699">
        <w:rPr>
          <w:rFonts w:ascii="Times New Roman" w:hAnsi="Times New Roman" w:cs="Times New Roman"/>
          <w:sz w:val="27"/>
          <w:szCs w:val="27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7D6704" w:rsidRPr="00600699" w:rsidRDefault="007D6704" w:rsidP="00600699">
      <w:pPr>
        <w:pStyle w:val="a4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00699">
        <w:rPr>
          <w:rFonts w:ascii="Times New Roman" w:hAnsi="Times New Roman" w:cs="Times New Roman"/>
          <w:sz w:val="27"/>
          <w:szCs w:val="27"/>
        </w:rPr>
        <w:t>сформировать устойчивый интерес учащихся к предмету;</w:t>
      </w:r>
    </w:p>
    <w:p w:rsidR="007D6704" w:rsidRPr="00600699" w:rsidRDefault="007D6704" w:rsidP="00600699">
      <w:pPr>
        <w:pStyle w:val="a4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00699">
        <w:rPr>
          <w:rFonts w:ascii="Times New Roman" w:hAnsi="Times New Roman" w:cs="Times New Roman"/>
          <w:sz w:val="27"/>
          <w:szCs w:val="27"/>
        </w:rPr>
        <w:t>выявить и развить математические и творческие способности;</w:t>
      </w:r>
    </w:p>
    <w:p w:rsidR="007D6704" w:rsidRPr="00600699" w:rsidRDefault="007D6704" w:rsidP="00600699">
      <w:pPr>
        <w:pStyle w:val="a4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00699">
        <w:rPr>
          <w:rFonts w:ascii="Times New Roman" w:hAnsi="Times New Roman" w:cs="Times New Roman"/>
          <w:sz w:val="27"/>
          <w:szCs w:val="27"/>
        </w:rPr>
        <w:t>развивать навыки вычислений с натуральными числами;</w:t>
      </w:r>
    </w:p>
    <w:p w:rsidR="007D6704" w:rsidRPr="00600699" w:rsidRDefault="007D6704" w:rsidP="00600699">
      <w:pPr>
        <w:pStyle w:val="a4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00699">
        <w:rPr>
          <w:rFonts w:ascii="Times New Roman" w:hAnsi="Times New Roman" w:cs="Times New Roman"/>
          <w:sz w:val="27"/>
          <w:szCs w:val="27"/>
        </w:rPr>
        <w:lastRenderedPageBreak/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7D6704" w:rsidRPr="00600699" w:rsidRDefault="007D6704" w:rsidP="00600699">
      <w:pPr>
        <w:pStyle w:val="a4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00699">
        <w:rPr>
          <w:rFonts w:ascii="Times New Roman" w:hAnsi="Times New Roman" w:cs="Times New Roman"/>
          <w:sz w:val="27"/>
          <w:szCs w:val="27"/>
        </w:rPr>
        <w:t>дать начальные представления об использование букв для записи выражений и свойств;</w:t>
      </w:r>
    </w:p>
    <w:p w:rsidR="007D6704" w:rsidRPr="00600699" w:rsidRDefault="007D6704" w:rsidP="00600699">
      <w:pPr>
        <w:pStyle w:val="a4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00699">
        <w:rPr>
          <w:rFonts w:ascii="Times New Roman" w:hAnsi="Times New Roman" w:cs="Times New Roman"/>
          <w:sz w:val="27"/>
          <w:szCs w:val="27"/>
        </w:rPr>
        <w:t>учить составлять по условию текстовой задачи, несложные линейные уравнения;</w:t>
      </w:r>
    </w:p>
    <w:p w:rsidR="007D6704" w:rsidRPr="00600699" w:rsidRDefault="007D6704" w:rsidP="00600699">
      <w:pPr>
        <w:pStyle w:val="a4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00699">
        <w:rPr>
          <w:rFonts w:ascii="Times New Roman" w:hAnsi="Times New Roman" w:cs="Times New Roman"/>
          <w:sz w:val="27"/>
          <w:szCs w:val="27"/>
        </w:rPr>
        <w:t>продолжить знакомство с геометрическими понятиями;</w:t>
      </w:r>
    </w:p>
    <w:p w:rsidR="007D6704" w:rsidRPr="00600699" w:rsidRDefault="007D6704" w:rsidP="00600699">
      <w:pPr>
        <w:pStyle w:val="a4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00699">
        <w:rPr>
          <w:rFonts w:ascii="Times New Roman" w:hAnsi="Times New Roman" w:cs="Times New Roman"/>
          <w:sz w:val="27"/>
          <w:szCs w:val="27"/>
        </w:rPr>
        <w:t>развивать навыки построения геометрических фигур и измерения геометрических величин.</w:t>
      </w:r>
    </w:p>
    <w:p w:rsidR="007D6704" w:rsidRPr="00600699" w:rsidRDefault="007D6704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D6704" w:rsidRPr="00600699" w:rsidRDefault="007D6704" w:rsidP="00600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Рабочая программа ориентирована на использование УМК:</w:t>
      </w:r>
    </w:p>
    <w:p w:rsidR="007D6704" w:rsidRPr="00600699" w:rsidRDefault="007D6704" w:rsidP="00600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7D6704" w:rsidRPr="00600699" w:rsidRDefault="007D6704" w:rsidP="00600699">
      <w:pPr>
        <w:pStyle w:val="a4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069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Н.Я. Виленкина, 5 класс, издательство «Мнемозина» (2011 год); </w:t>
      </w:r>
      <w:r w:rsidRPr="0060069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  <w:t>Н.Я. Виленкина, 6 класс, издательство «Мнемозина» (2013 год)</w:t>
      </w:r>
    </w:p>
    <w:p w:rsidR="007D6704" w:rsidRPr="00600699" w:rsidRDefault="007D6704" w:rsidP="00600699">
      <w:pPr>
        <w:pStyle w:val="a4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069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Поурочные разработки к урокам математики, 5 класс. К УМК Н.Я. Виленкина;</w:t>
      </w:r>
    </w:p>
    <w:p w:rsidR="007D6704" w:rsidRPr="00600699" w:rsidRDefault="007D6704" w:rsidP="00600699">
      <w:pPr>
        <w:pStyle w:val="a4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069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Поурочные разработки к урокам математики, 6 класс. К УМК Н.Я. Виленкина;</w:t>
      </w:r>
    </w:p>
    <w:p w:rsidR="007D6704" w:rsidRPr="00600699" w:rsidRDefault="007D6704" w:rsidP="00600699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00699">
        <w:rPr>
          <w:rFonts w:ascii="Times New Roman" w:hAnsi="Times New Roman" w:cs="Times New Roman"/>
          <w:sz w:val="27"/>
          <w:szCs w:val="27"/>
        </w:rPr>
        <w:t>Тесты по математике. 5 класс. К учебникам. Н.Я. Виленкина; И.И. Зубаревой, А.Г. Мордковича; С.М. Никольского. ФГОС</w:t>
      </w:r>
    </w:p>
    <w:p w:rsidR="007D6704" w:rsidRPr="00600699" w:rsidRDefault="007D6704" w:rsidP="00600699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00699">
        <w:rPr>
          <w:rFonts w:ascii="Times New Roman" w:hAnsi="Times New Roman" w:cs="Times New Roman"/>
          <w:color w:val="000000" w:themeColor="text1"/>
          <w:sz w:val="27"/>
          <w:szCs w:val="27"/>
        </w:rPr>
        <w:t>Рабочая тетрадь №1 для контрольных работ по математике. 5 класс. К учебнику Н.Я. Виленкина;</w:t>
      </w:r>
    </w:p>
    <w:p w:rsidR="007D6704" w:rsidRPr="00600699" w:rsidRDefault="007D6704" w:rsidP="00600699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00699">
        <w:rPr>
          <w:rFonts w:ascii="Times New Roman" w:hAnsi="Times New Roman" w:cs="Times New Roman"/>
          <w:color w:val="000000" w:themeColor="text1"/>
          <w:sz w:val="27"/>
          <w:szCs w:val="27"/>
        </w:rPr>
        <w:t>Рабочая тетрадь №2 для контрольных работ по математике. 5 класс. К учебнику Н.Я. Виленкина;</w:t>
      </w:r>
    </w:p>
    <w:p w:rsidR="007D6704" w:rsidRPr="00600699" w:rsidRDefault="007D6704" w:rsidP="00600699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00699">
        <w:rPr>
          <w:rFonts w:ascii="Times New Roman" w:hAnsi="Times New Roman" w:cs="Times New Roman"/>
          <w:color w:val="000000" w:themeColor="text1"/>
          <w:sz w:val="27"/>
          <w:szCs w:val="27"/>
        </w:rPr>
        <w:t>Рабочая тетрадь №1 для контрольных работ по математике. 6 класс. К учебнику Н.Я. Виленкина;</w:t>
      </w:r>
    </w:p>
    <w:p w:rsidR="007D6704" w:rsidRPr="00600699" w:rsidRDefault="007D6704" w:rsidP="00600699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00699">
        <w:rPr>
          <w:rFonts w:ascii="Times New Roman" w:hAnsi="Times New Roman" w:cs="Times New Roman"/>
          <w:color w:val="000000" w:themeColor="text1"/>
          <w:sz w:val="27"/>
          <w:szCs w:val="27"/>
        </w:rPr>
        <w:t>Рабочая тетрадь №2 для контрольных работ по математике. 6 класс. К учебнику Н.Я. Виленкина;</w:t>
      </w:r>
    </w:p>
    <w:p w:rsidR="007D6704" w:rsidRPr="00600699" w:rsidRDefault="007D6704" w:rsidP="00600699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00699">
        <w:rPr>
          <w:rFonts w:ascii="Times New Roman" w:hAnsi="Times New Roman" w:cs="Times New Roman"/>
          <w:sz w:val="27"/>
          <w:szCs w:val="27"/>
        </w:rPr>
        <w:t>Математика. 5 класс. Экспресс-контроль к УМК Н.Я. Виленкина, В.И. Жохова. ФГОС.</w:t>
      </w:r>
    </w:p>
    <w:p w:rsidR="007D6704" w:rsidRPr="00600699" w:rsidRDefault="007D6704" w:rsidP="00600699">
      <w:pPr>
        <w:pStyle w:val="a4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7D6704" w:rsidRPr="00600699" w:rsidRDefault="007D6704" w:rsidP="00600699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 xml:space="preserve">Согласно Базисному учебному плану, учебному плану ОУ на изучение математики в 5 – 6 </w:t>
      </w:r>
      <w:r w:rsidRPr="00600699">
        <w:rPr>
          <w:rFonts w:ascii="Times New Roman" w:hAnsi="Times New Roman"/>
          <w:iCs/>
          <w:sz w:val="27"/>
          <w:szCs w:val="27"/>
        </w:rPr>
        <w:t>классах</w:t>
      </w:r>
      <w:r w:rsidRPr="00600699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600699">
        <w:rPr>
          <w:rFonts w:ascii="Times New Roman" w:hAnsi="Times New Roman"/>
          <w:iCs/>
          <w:sz w:val="27"/>
          <w:szCs w:val="27"/>
        </w:rPr>
        <w:t>отводится</w:t>
      </w:r>
      <w:r w:rsidR="005B4F11">
        <w:rPr>
          <w:rFonts w:ascii="Times New Roman" w:hAnsi="Times New Roman"/>
          <w:iCs/>
          <w:sz w:val="27"/>
          <w:szCs w:val="27"/>
        </w:rPr>
        <w:t xml:space="preserve"> по </w:t>
      </w:r>
      <w:r w:rsidRPr="00600699">
        <w:rPr>
          <w:rFonts w:ascii="Times New Roman" w:hAnsi="Times New Roman"/>
          <w:sz w:val="27"/>
          <w:szCs w:val="27"/>
          <w:u w:val="single"/>
        </w:rPr>
        <w:t xml:space="preserve"> 5 </w:t>
      </w:r>
      <w:r w:rsidR="0002258C">
        <w:rPr>
          <w:rFonts w:ascii="Times New Roman" w:hAnsi="Times New Roman"/>
          <w:sz w:val="27"/>
          <w:szCs w:val="27"/>
        </w:rPr>
        <w:t>часов в неделю,</w:t>
      </w:r>
      <w:r w:rsidR="005B4F11">
        <w:rPr>
          <w:rFonts w:ascii="Times New Roman" w:hAnsi="Times New Roman"/>
          <w:sz w:val="27"/>
          <w:szCs w:val="27"/>
        </w:rPr>
        <w:t xml:space="preserve"> по </w:t>
      </w:r>
      <w:r w:rsidRPr="00600699">
        <w:rPr>
          <w:rFonts w:ascii="Times New Roman" w:hAnsi="Times New Roman"/>
          <w:sz w:val="27"/>
          <w:szCs w:val="27"/>
          <w:u w:val="single"/>
        </w:rPr>
        <w:t xml:space="preserve"> 170 </w:t>
      </w:r>
      <w:r w:rsidRPr="00600699">
        <w:rPr>
          <w:rFonts w:ascii="Times New Roman" w:hAnsi="Times New Roman"/>
          <w:sz w:val="27"/>
          <w:szCs w:val="27"/>
        </w:rPr>
        <w:t>часов в год.</w:t>
      </w:r>
    </w:p>
    <w:p w:rsidR="00600699" w:rsidRPr="00600699" w:rsidRDefault="00600699" w:rsidP="00600699">
      <w:pPr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00699" w:rsidRPr="00600699" w:rsidRDefault="00600699" w:rsidP="00600699">
      <w:pPr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00699" w:rsidRPr="00600699" w:rsidRDefault="00600699" w:rsidP="00600699">
      <w:pPr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00699" w:rsidRPr="00600699" w:rsidRDefault="00600699" w:rsidP="00600699">
      <w:pPr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00699" w:rsidRPr="00600699" w:rsidRDefault="00600699" w:rsidP="00600699">
      <w:pPr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00699" w:rsidRPr="00600699" w:rsidRDefault="00600699" w:rsidP="00600699">
      <w:pPr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00699" w:rsidRDefault="00600699" w:rsidP="00600699">
      <w:pPr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D6704" w:rsidRPr="00600699" w:rsidRDefault="007D6704" w:rsidP="00600699">
      <w:pPr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00699">
        <w:rPr>
          <w:rFonts w:ascii="Times New Roman" w:hAnsi="Times New Roman"/>
          <w:b/>
          <w:sz w:val="27"/>
          <w:szCs w:val="27"/>
        </w:rPr>
        <w:lastRenderedPageBreak/>
        <w:t>1. Планируемые результаты освоения учебного предмета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Личностные:</w:t>
      </w:r>
    </w:p>
    <w:p w:rsidR="00600699" w:rsidRPr="00600699" w:rsidRDefault="00600699" w:rsidP="0060069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600699" w:rsidRPr="00600699" w:rsidRDefault="00600699" w:rsidP="0060069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600699" w:rsidRPr="00600699" w:rsidRDefault="00600699" w:rsidP="0060069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600699" w:rsidRPr="00600699" w:rsidRDefault="00600699" w:rsidP="0060069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600699" w:rsidRPr="00600699" w:rsidRDefault="00600699" w:rsidP="0060069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600699" w:rsidRPr="00600699" w:rsidRDefault="00600699" w:rsidP="0060069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креативности мышления, инициативы, находчивости, активности при решении арифметических задач;</w:t>
      </w:r>
    </w:p>
    <w:p w:rsidR="00600699" w:rsidRPr="00600699" w:rsidRDefault="00600699" w:rsidP="0060069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умения контролировать процесс и результат учебной математической деятельности;</w:t>
      </w:r>
    </w:p>
    <w:p w:rsidR="00600699" w:rsidRPr="00600699" w:rsidRDefault="00600699" w:rsidP="0060069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формирования способности к эмоциональному восприятию математических объектов, задач, решений, рассуждений;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Метапредметные:</w:t>
      </w:r>
    </w:p>
    <w:p w:rsidR="00600699" w:rsidRPr="00600699" w:rsidRDefault="00600699" w:rsidP="00600699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00699" w:rsidRPr="00600699" w:rsidRDefault="00600699" w:rsidP="00600699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умения осуществлять контроль по образцу и вносить необходимые коррективы;</w:t>
      </w:r>
    </w:p>
    <w:p w:rsidR="00600699" w:rsidRPr="00600699" w:rsidRDefault="00600699" w:rsidP="0060069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00699" w:rsidRPr="00600699" w:rsidRDefault="00600699" w:rsidP="0060069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600699" w:rsidRPr="00600699" w:rsidRDefault="00600699" w:rsidP="0060069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00699" w:rsidRPr="00600699" w:rsidRDefault="00600699" w:rsidP="0060069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600699" w:rsidRPr="00600699" w:rsidRDefault="00600699" w:rsidP="0060069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формирования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600699" w:rsidRPr="00600699" w:rsidRDefault="00600699" w:rsidP="0060069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600699" w:rsidRPr="00600699" w:rsidRDefault="00600699" w:rsidP="0060069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развития способности видеть математическую задачу в других дисциплинах, в окружающей жизни;</w:t>
      </w:r>
    </w:p>
    <w:p w:rsidR="00600699" w:rsidRPr="00600699" w:rsidRDefault="00600699" w:rsidP="00600699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600699" w:rsidRPr="00600699" w:rsidRDefault="00600699" w:rsidP="00600699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00699" w:rsidRPr="00600699" w:rsidRDefault="00600699" w:rsidP="00600699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умения выдвигать гипотезы при решении учебных задач и понимания необходимости их проверки;</w:t>
      </w:r>
    </w:p>
    <w:p w:rsidR="00600699" w:rsidRPr="00600699" w:rsidRDefault="00600699" w:rsidP="00600699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600699" w:rsidRPr="00600699" w:rsidRDefault="00600699" w:rsidP="00600699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:rsidR="00600699" w:rsidRPr="00600699" w:rsidRDefault="00600699" w:rsidP="00600699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способности планировать и осуществлять деятельность, направленную на решение задач исследовательского характера.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Регулятивные: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Обучающийся научится: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принимать учебную задачу и следовать инструкции учителя;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планировать свои действия в соответствии с учебными задачами и инструкцией учителя;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выполнять действия в устной форме;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учитывать выделенные учителем ориентиры действия в учебном материале;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в сотрудничестве с учителем находить несколько вариантов решения учебной задачи, представ- ленной на наглядно-образном уровне;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вносить необходимые коррективы в действия на основе принятых правил;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выполнять учебные действия в устной и письменной речи;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принимать установленные правила в планировании и контроле способа решения;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осуществлять пошаговый контроль под руководством учителя в доступных видах учебно-познавательной деятельности.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Обучающийся получит возможность научиться: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понимать смысл инструкции учителя и заданий, предложенных в учебнике;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выполнять действия в опоре на заданный ориентир;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воспринимать мнение и предложения (о способе решения задачи) сверстников;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в сотрудничестве с учителем, классом находить несколько вариантов решения учебной задачи;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на основе вариантов решения практических задач под руководством учителя делать выводы о свойствах изучаемых объектов;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• выполнять учебные действия в устной, письменной речи и во внутреннем плане;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самостоятельно оценивать правильность выполнения действия и вносить необходимые коррек-тивы в действия с наглядно-образным материалом. 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Познавательные: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Обучающийся научится: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осуществлять поиск нужной информации, используя материал учебника и сведения, полученные от взрослых;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использовать рисуночные и символические варианты математической записи; кодировать ин- формацию в знаково-символической форме;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на основе кодирования строить несложные модели математических понятий, задачных ситуаций;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строить небольшие математические сообщения в устной форме;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выделять в явлениях существенные и несущественные, необходимые и достаточные признаки;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проводить аналогию и на ее основе строить выводы;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в сотрудничестве с учителем проводить классификацию изучаемых объектов;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строить простые индуктивные и дедуктивные рассуждения.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Обучающийся получит возможность научиться: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под руководством учителя осуществлять поиск необходимой и дополнительной информации;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работать с дополнительными текстами и заданиями;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соотносить содержание схематических изображений с математической записью;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моделировать задачи на основе анализа жизненных сюжетов;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устанавливать аналогии; формулировать выводы на основе аналогии, сравнения, обобщения;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строить рассуждения о математических явлениях;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пользоваться эвристическими приемами для нахождения решения математических задач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Коммуникативные: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Обучающийся научится: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принимать активное участие в работе парами и группами, используя речевые коммуникативные средства;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допускать существование различных точек зрения;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стремиться к координации различных мнений о математических явлениях в сотрудничестве; до- говариваться, приходить к общему решению;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использовать в общении правила вежливости;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использовать простые речевые средства для передачи своего мнения;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контролировать свои действия в коллективной работе;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понимать содержание вопросов и воспроизводить вопросы;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• следить за действиями других участников в процессе коллективной познавательной деятельности.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Обучающийся получит возможность научиться: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строить понятные для партнера высказывания и аргументировать свою позицию;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использовать средства устного общения для решения коммуникативных задач.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корректно формулировать свою точку зрения;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проявлять инициативу в учебно-познавательной деятельности;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 контролировать свои действия в коллективной работе; осуществлять взаимный контроль.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Предметные</w:t>
      </w: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600699" w:rsidRPr="00600699" w:rsidRDefault="00600699" w:rsidP="00600699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классификацию.</w:t>
      </w:r>
    </w:p>
    <w:p w:rsidR="00600699" w:rsidRPr="00600699" w:rsidRDefault="00600699" w:rsidP="00600699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умение работать с математическим текстом (структурирование, извлечение необходимой информации)</w:t>
      </w:r>
      <w:r w:rsidRPr="0060069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;</w:t>
      </w:r>
    </w:p>
    <w:p w:rsidR="00600699" w:rsidRPr="00600699" w:rsidRDefault="00600699" w:rsidP="00600699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владение базовым понятийным аппарато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4) развитие представлений о числе;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5)  овладение символьным языком математики;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6) изучение элементарных функциональных зависимостей;</w:t>
      </w:r>
    </w:p>
    <w:p w:rsidR="00600699" w:rsidRPr="00600699" w:rsidRDefault="00600699" w:rsidP="0060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7)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00699" w:rsidRPr="00600699" w:rsidRDefault="00600699" w:rsidP="0060069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овладение практически значимыми математическими умениями и навыками, их применение к решению математических и нематематических задач, предполагающее умение:</w:t>
      </w:r>
    </w:p>
    <w:p w:rsidR="00600699" w:rsidRPr="00600699" w:rsidRDefault="00600699" w:rsidP="0060069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выполнять устные, письменные, инструментальные вычисления; проводить несложные практические расчеты с использованием при необходимости справочных материалов, калькулятора, компьютера;</w:t>
      </w:r>
    </w:p>
    <w:p w:rsidR="00600699" w:rsidRPr="00600699" w:rsidRDefault="00600699" w:rsidP="0060069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600699" w:rsidRPr="00600699" w:rsidRDefault="00600699" w:rsidP="0060069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600699" w:rsidRPr="00600699" w:rsidRDefault="00600699" w:rsidP="0060069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использовать геометрический язык для описания предметов окружающего мира; выполнять чертежи, делать рисунки, схемы по условию задачи;</w:t>
      </w:r>
    </w:p>
    <w:p w:rsidR="00600699" w:rsidRPr="00600699" w:rsidRDefault="00600699" w:rsidP="0060069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600699" w:rsidRPr="00600699" w:rsidRDefault="00600699" w:rsidP="0060069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применять знания о геометрических фигурах и их свойствах для решения геометрических и практических задач;</w:t>
      </w:r>
    </w:p>
    <w:p w:rsidR="007A31D4" w:rsidRPr="00600699" w:rsidRDefault="00600699" w:rsidP="0060069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006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точно и грамотно выражать свои мысли в устной и письменной речи, применяя математическую терминологию и символику; обосновывать суждения.</w:t>
      </w:r>
    </w:p>
    <w:p w:rsidR="007A31D4" w:rsidRPr="00600699" w:rsidRDefault="00600699" w:rsidP="0060069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600699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lastRenderedPageBreak/>
        <w:t>2.</w:t>
      </w:r>
      <w:r w:rsidRPr="00600699"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Содержание учебного предмета «Математика» в 5 – 6 классах</w:t>
      </w:r>
    </w:p>
    <w:p w:rsidR="00600699" w:rsidRPr="00600699" w:rsidRDefault="00600699" w:rsidP="00600699">
      <w:pPr>
        <w:pStyle w:val="ab"/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  <w:sz w:val="27"/>
          <w:szCs w:val="27"/>
        </w:rPr>
      </w:pPr>
    </w:p>
    <w:p w:rsidR="007A31D4" w:rsidRPr="00600699" w:rsidRDefault="007A31D4" w:rsidP="00600699">
      <w:pPr>
        <w:pStyle w:val="ab"/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  <w:sz w:val="27"/>
          <w:szCs w:val="27"/>
        </w:rPr>
      </w:pPr>
      <w:r w:rsidRPr="00600699">
        <w:rPr>
          <w:rFonts w:ascii="Times New Roman" w:hAnsi="Times New Roman"/>
          <w:b/>
          <w:i w:val="0"/>
          <w:color w:val="auto"/>
          <w:spacing w:val="0"/>
          <w:sz w:val="27"/>
          <w:szCs w:val="27"/>
        </w:rPr>
        <w:t>Натуральные числа и нуль</w:t>
      </w:r>
    </w:p>
    <w:p w:rsidR="007A31D4" w:rsidRPr="00600699" w:rsidRDefault="007A31D4" w:rsidP="0060069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b/>
          <w:sz w:val="27"/>
          <w:szCs w:val="27"/>
        </w:rPr>
        <w:t>Натуральный ряд чисел и его свойства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7A31D4" w:rsidRPr="00600699" w:rsidRDefault="007A31D4" w:rsidP="00600699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600699">
        <w:rPr>
          <w:rFonts w:ascii="Times New Roman" w:hAnsi="Times New Roman"/>
          <w:b/>
          <w:sz w:val="27"/>
          <w:szCs w:val="27"/>
        </w:rPr>
        <w:t>Запись и чтение натуральных чисел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7A31D4" w:rsidRPr="00600699" w:rsidRDefault="007A31D4" w:rsidP="00600699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600699">
        <w:rPr>
          <w:rFonts w:ascii="Times New Roman" w:hAnsi="Times New Roman"/>
          <w:b/>
          <w:sz w:val="27"/>
          <w:szCs w:val="27"/>
        </w:rPr>
        <w:t>Округление натуральных чисел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>Необходимость округления. Правило округления натуральных чисел.</w:t>
      </w:r>
    </w:p>
    <w:p w:rsidR="007A31D4" w:rsidRPr="00600699" w:rsidRDefault="007A31D4" w:rsidP="0060069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b/>
          <w:sz w:val="27"/>
          <w:szCs w:val="27"/>
        </w:rPr>
        <w:t>Сравнение натуральных чисел, сравнение с числом 0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7A31D4" w:rsidRPr="00600699" w:rsidRDefault="007A31D4" w:rsidP="00600699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600699">
        <w:rPr>
          <w:rFonts w:ascii="Times New Roman" w:hAnsi="Times New Roman"/>
          <w:b/>
          <w:sz w:val="27"/>
          <w:szCs w:val="27"/>
        </w:rPr>
        <w:t>Действия с натуральными числами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>Переместительный и сочетательный законы сложения и умножения, распределительный закон умножения относительно сложения, обоснование алгоритмов выполнения арифметических  действий.</w:t>
      </w:r>
    </w:p>
    <w:p w:rsidR="007A31D4" w:rsidRPr="00600699" w:rsidRDefault="007A31D4" w:rsidP="0060069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b/>
          <w:sz w:val="27"/>
          <w:szCs w:val="27"/>
        </w:rPr>
        <w:t>Степень с натуральным показателем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7A31D4" w:rsidRPr="00600699" w:rsidRDefault="007A31D4" w:rsidP="0060069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b/>
          <w:sz w:val="27"/>
          <w:szCs w:val="27"/>
        </w:rPr>
        <w:t>Числовые выражения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>Числовое выражение и его значение, порядок выполнения действий.</w:t>
      </w:r>
    </w:p>
    <w:p w:rsidR="007A31D4" w:rsidRPr="00600699" w:rsidRDefault="007A31D4" w:rsidP="00600699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600699">
        <w:rPr>
          <w:rFonts w:ascii="Times New Roman" w:hAnsi="Times New Roman"/>
          <w:b/>
          <w:sz w:val="27"/>
          <w:szCs w:val="27"/>
        </w:rPr>
        <w:t>Деление с остатком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 xml:space="preserve">Деление с остатком на множестве натуральных чисел, свойства деления с остатком. Практические задачи на деление с остатком. </w:t>
      </w:r>
    </w:p>
    <w:p w:rsidR="007A31D4" w:rsidRPr="00600699" w:rsidRDefault="007A31D4" w:rsidP="00600699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600699">
        <w:rPr>
          <w:rFonts w:ascii="Times New Roman" w:hAnsi="Times New Roman"/>
          <w:b/>
          <w:sz w:val="27"/>
          <w:szCs w:val="27"/>
        </w:rPr>
        <w:t>Свойства и признаки делимости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 xml:space="preserve">Свойство делимости суммы (разности) на число. Признаки делимости на 2, 3, 5, 9, 10. Признаки делимости на 4, 6, 8, 11. Доказательство признаков делимости. Решение практических задач с применением признаков делимости. </w:t>
      </w:r>
    </w:p>
    <w:p w:rsidR="007A31D4" w:rsidRPr="00600699" w:rsidRDefault="007A31D4" w:rsidP="00600699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600699">
        <w:rPr>
          <w:rFonts w:ascii="Times New Roman" w:hAnsi="Times New Roman"/>
          <w:b/>
          <w:sz w:val="27"/>
          <w:szCs w:val="27"/>
        </w:rPr>
        <w:t>Разложение числа на простые множители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 xml:space="preserve">Простые и составные числа, решето Эратосфена. 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>Разложение натурального числа на множители, разложение на простые множители. Количество делителей числа, алгоритм разложения числа на простые множители, основная теорема арифметики.</w:t>
      </w:r>
    </w:p>
    <w:p w:rsidR="007A31D4" w:rsidRPr="00600699" w:rsidRDefault="007A31D4" w:rsidP="0060069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b/>
          <w:sz w:val="27"/>
          <w:szCs w:val="27"/>
        </w:rPr>
        <w:t>Алгебраические выражения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lastRenderedPageBreak/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7A31D4" w:rsidRPr="00600699" w:rsidRDefault="007A31D4" w:rsidP="0060069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b/>
          <w:sz w:val="27"/>
          <w:szCs w:val="27"/>
        </w:rPr>
        <w:t>Делители и кратные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7A31D4" w:rsidRPr="00600699" w:rsidRDefault="007A31D4" w:rsidP="00600699">
      <w:pPr>
        <w:pStyle w:val="ab"/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  <w:sz w:val="27"/>
          <w:szCs w:val="27"/>
        </w:rPr>
      </w:pPr>
      <w:r w:rsidRPr="00600699">
        <w:rPr>
          <w:rFonts w:ascii="Times New Roman" w:hAnsi="Times New Roman"/>
          <w:b/>
          <w:i w:val="0"/>
          <w:color w:val="auto"/>
          <w:spacing w:val="0"/>
          <w:sz w:val="27"/>
          <w:szCs w:val="27"/>
        </w:rPr>
        <w:t>Дроби</w:t>
      </w:r>
    </w:p>
    <w:p w:rsidR="007A31D4" w:rsidRPr="00600699" w:rsidRDefault="007A31D4" w:rsidP="0060069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b/>
          <w:sz w:val="27"/>
          <w:szCs w:val="27"/>
        </w:rPr>
        <w:t>Обыкновенные дроби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 xml:space="preserve">Приведение дробей к общему знаменателю. Сравнение обыкновенных дробей. 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 xml:space="preserve">Сложение и вычитание обыкновенных дробей. Умножение и деление обыкновенных дробей. 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 xml:space="preserve">Арифметические действия со смешанными дробями. 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>Арифметические действия с дробными числами.</w:t>
      </w:r>
      <w:r w:rsidRPr="00600699">
        <w:rPr>
          <w:rFonts w:ascii="Times New Roman" w:hAnsi="Times New Roman"/>
          <w:sz w:val="27"/>
          <w:szCs w:val="27"/>
        </w:rPr>
        <w:tab/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>Способы рационализации вычислений и их применение при выполнении действий.</w:t>
      </w:r>
    </w:p>
    <w:p w:rsidR="007A31D4" w:rsidRPr="00600699" w:rsidRDefault="007A31D4" w:rsidP="0060069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b/>
          <w:bCs/>
          <w:sz w:val="27"/>
          <w:szCs w:val="27"/>
        </w:rPr>
        <w:t>Десятичные дроби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Преобразование обыкновенных дробей в десятичные дроби. Конечные и бесконечные десятичные дроби. </w:t>
      </w:r>
    </w:p>
    <w:p w:rsidR="007A31D4" w:rsidRPr="00600699" w:rsidRDefault="007A31D4" w:rsidP="00600699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600699">
        <w:rPr>
          <w:rFonts w:ascii="Times New Roman" w:hAnsi="Times New Roman"/>
          <w:b/>
          <w:bCs/>
          <w:sz w:val="27"/>
          <w:szCs w:val="27"/>
        </w:rPr>
        <w:t>Отношение двух чисел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  <w:r w:rsidRPr="00600699">
        <w:rPr>
          <w:rFonts w:ascii="Times New Roman" w:hAnsi="Times New Roman"/>
          <w:bCs/>
          <w:sz w:val="27"/>
          <w:szCs w:val="27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7A31D4" w:rsidRPr="00600699" w:rsidRDefault="007A31D4" w:rsidP="0060069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600699">
        <w:rPr>
          <w:rFonts w:ascii="Times New Roman" w:hAnsi="Times New Roman"/>
          <w:b/>
          <w:bCs/>
          <w:sz w:val="27"/>
          <w:szCs w:val="27"/>
        </w:rPr>
        <w:t>Среднее арифметическое чисел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00699">
        <w:rPr>
          <w:rFonts w:ascii="Times New Roman" w:hAnsi="Times New Roman"/>
          <w:bCs/>
          <w:sz w:val="27"/>
          <w:szCs w:val="27"/>
        </w:rPr>
        <w:t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Среднее арифметическое нескольких чисел.</w:t>
      </w:r>
    </w:p>
    <w:p w:rsidR="007A31D4" w:rsidRPr="00600699" w:rsidRDefault="007A31D4" w:rsidP="00600699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600699">
        <w:rPr>
          <w:rFonts w:ascii="Times New Roman" w:hAnsi="Times New Roman"/>
          <w:b/>
          <w:bCs/>
          <w:sz w:val="27"/>
          <w:szCs w:val="27"/>
        </w:rPr>
        <w:t>Проценты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00699">
        <w:rPr>
          <w:rFonts w:ascii="Times New Roman" w:hAnsi="Times New Roman"/>
          <w:bCs/>
          <w:sz w:val="27"/>
          <w:szCs w:val="27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7A31D4" w:rsidRPr="00600699" w:rsidRDefault="007A31D4" w:rsidP="00600699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600699">
        <w:rPr>
          <w:rFonts w:ascii="Times New Roman" w:hAnsi="Times New Roman"/>
          <w:b/>
          <w:bCs/>
          <w:sz w:val="27"/>
          <w:szCs w:val="27"/>
        </w:rPr>
        <w:t>Диаграммы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00699">
        <w:rPr>
          <w:rFonts w:ascii="Times New Roman" w:hAnsi="Times New Roman"/>
          <w:bCs/>
          <w:sz w:val="27"/>
          <w:szCs w:val="27"/>
        </w:rPr>
        <w:t>Столбчатые и круговые диаграммы. Извлечение информации из диаграмм. Изображение диаграмм по числовым данным.</w:t>
      </w:r>
    </w:p>
    <w:p w:rsidR="007A31D4" w:rsidRPr="00600699" w:rsidRDefault="007A31D4" w:rsidP="00600699">
      <w:pPr>
        <w:pStyle w:val="ab"/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  <w:sz w:val="27"/>
          <w:szCs w:val="27"/>
        </w:rPr>
      </w:pPr>
      <w:r w:rsidRPr="00600699">
        <w:rPr>
          <w:rFonts w:ascii="Times New Roman" w:hAnsi="Times New Roman"/>
          <w:b/>
          <w:i w:val="0"/>
          <w:color w:val="auto"/>
          <w:spacing w:val="0"/>
          <w:sz w:val="27"/>
          <w:szCs w:val="27"/>
        </w:rPr>
        <w:t>Рациональные числа</w:t>
      </w:r>
    </w:p>
    <w:p w:rsidR="007A31D4" w:rsidRPr="00600699" w:rsidRDefault="007A31D4" w:rsidP="00600699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600699">
        <w:rPr>
          <w:rFonts w:ascii="Times New Roman" w:hAnsi="Times New Roman"/>
          <w:b/>
          <w:bCs/>
          <w:sz w:val="27"/>
          <w:szCs w:val="27"/>
        </w:rPr>
        <w:t>Положительные и отрицательные числа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lastRenderedPageBreak/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7A31D4" w:rsidRPr="00600699" w:rsidRDefault="007A31D4" w:rsidP="0060069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b/>
          <w:sz w:val="27"/>
          <w:szCs w:val="27"/>
        </w:rPr>
        <w:t>Понятие о рациональном числе</w:t>
      </w:r>
      <w:r w:rsidRPr="00600699">
        <w:rPr>
          <w:rFonts w:ascii="Times New Roman" w:hAnsi="Times New Roman"/>
          <w:sz w:val="27"/>
          <w:szCs w:val="27"/>
        </w:rPr>
        <w:t>. Первичное представление о множестве рациональных чисел. Действия с рациональными числами.</w:t>
      </w:r>
    </w:p>
    <w:p w:rsidR="007A31D4" w:rsidRPr="00600699" w:rsidRDefault="007A31D4" w:rsidP="00600699">
      <w:pPr>
        <w:pStyle w:val="ab"/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  <w:sz w:val="27"/>
          <w:szCs w:val="27"/>
        </w:rPr>
      </w:pPr>
      <w:r w:rsidRPr="00600699">
        <w:rPr>
          <w:rFonts w:ascii="Times New Roman" w:hAnsi="Times New Roman"/>
          <w:b/>
          <w:i w:val="0"/>
          <w:color w:val="auto"/>
          <w:spacing w:val="0"/>
          <w:sz w:val="27"/>
          <w:szCs w:val="27"/>
        </w:rPr>
        <w:t>Решение текстовых задач</w:t>
      </w:r>
    </w:p>
    <w:p w:rsidR="007A31D4" w:rsidRPr="00600699" w:rsidRDefault="007A31D4" w:rsidP="00600699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600699">
        <w:rPr>
          <w:rFonts w:ascii="Times New Roman" w:hAnsi="Times New Roman"/>
          <w:b/>
          <w:sz w:val="27"/>
          <w:szCs w:val="27"/>
        </w:rPr>
        <w:t>Единицы измерений</w:t>
      </w:r>
      <w:r w:rsidRPr="00600699">
        <w:rPr>
          <w:rFonts w:ascii="Times New Roman" w:hAnsi="Times New Roman"/>
          <w:sz w:val="27"/>
          <w:szCs w:val="27"/>
        </w:rPr>
        <w:t>: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7A31D4" w:rsidRPr="00600699" w:rsidRDefault="007A31D4" w:rsidP="0060069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b/>
          <w:sz w:val="27"/>
          <w:szCs w:val="27"/>
        </w:rPr>
        <w:t>Задачи на все арифметические действия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>Решение текстовых задач арифметическим способом. Использование таблиц, схем, чертежей, других средств представления данных при решении задачи.</w:t>
      </w:r>
    </w:p>
    <w:p w:rsidR="007A31D4" w:rsidRPr="00600699" w:rsidRDefault="007A31D4" w:rsidP="0060069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b/>
          <w:sz w:val="27"/>
          <w:szCs w:val="27"/>
        </w:rPr>
        <w:t>Задачи на движение, работу и покупки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7A31D4" w:rsidRPr="00600699" w:rsidRDefault="007A31D4" w:rsidP="00600699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600699">
        <w:rPr>
          <w:rFonts w:ascii="Times New Roman" w:hAnsi="Times New Roman"/>
          <w:b/>
          <w:sz w:val="27"/>
          <w:szCs w:val="27"/>
        </w:rPr>
        <w:t>Задачи на части, доли, проценты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7A31D4" w:rsidRPr="00600699" w:rsidRDefault="007A31D4" w:rsidP="00600699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600699">
        <w:rPr>
          <w:rFonts w:ascii="Times New Roman" w:hAnsi="Times New Roman"/>
          <w:b/>
          <w:sz w:val="27"/>
          <w:szCs w:val="27"/>
        </w:rPr>
        <w:t>Логические задачи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00699">
        <w:rPr>
          <w:rFonts w:ascii="Times New Roman" w:hAnsi="Times New Roman"/>
          <w:bCs/>
          <w:sz w:val="27"/>
          <w:szCs w:val="27"/>
        </w:rPr>
        <w:t xml:space="preserve">Решение несложных логических задач. Решение логических задач с помощью графов, таблиц. </w:t>
      </w:r>
    </w:p>
    <w:p w:rsidR="007A31D4" w:rsidRPr="00600699" w:rsidRDefault="007A31D4" w:rsidP="0060069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600699">
        <w:rPr>
          <w:rFonts w:ascii="Times New Roman" w:hAnsi="Times New Roman"/>
          <w:b/>
          <w:sz w:val="27"/>
          <w:szCs w:val="27"/>
        </w:rPr>
        <w:t xml:space="preserve">Основные методы решения текстовых задач: </w:t>
      </w:r>
      <w:r w:rsidRPr="00600699">
        <w:rPr>
          <w:rFonts w:ascii="Times New Roman" w:hAnsi="Times New Roman"/>
          <w:bCs/>
          <w:sz w:val="27"/>
          <w:szCs w:val="27"/>
        </w:rPr>
        <w:t>арифметический, перебор вариантов.</w:t>
      </w:r>
    </w:p>
    <w:p w:rsidR="007A31D4" w:rsidRPr="00600699" w:rsidRDefault="007A31D4" w:rsidP="00600699">
      <w:pPr>
        <w:pStyle w:val="3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60069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Наглядная геометрия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виды треугольников. Правильные многоугольники. Изображение основных геометрических фигур. Взаимное расположение двух прямых, двух окружностей, прямой и окружности.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Равновеликие фигуры.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разверток многогранников, цилиндра и конуса. 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>Понятие объема; единицы объема. Объем прямоугольного параллелепипеда, куба.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lastRenderedPageBreak/>
        <w:t>Понятие о равенстве фигур. Центральная, осевая и зеркальная симметрии. Изображение симметричных фигур.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>Решение практических задач с применением простейших свойств фигур.</w:t>
      </w:r>
    </w:p>
    <w:p w:rsidR="007A31D4" w:rsidRPr="00600699" w:rsidRDefault="007A31D4" w:rsidP="00600699">
      <w:pPr>
        <w:pStyle w:val="3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600699">
        <w:rPr>
          <w:rFonts w:ascii="Times New Roman" w:hAnsi="Times New Roman" w:cs="Times New Roman"/>
          <w:b/>
          <w:color w:val="auto"/>
          <w:sz w:val="27"/>
          <w:szCs w:val="27"/>
        </w:rPr>
        <w:t>История математики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>Рождение шестидесятеричной системы счисления. Появление десятичной записи чисел.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 xml:space="preserve">Рождение и развитие арифметики натуральных чисел. НОК, НОД, простые числа. Решето Эратосфена.  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 xml:space="preserve">Появление нуля и отрицательных чисел в математике древности. Роль Диофанта. Почему </w:t>
      </w:r>
      <w:r w:rsidRPr="00600699">
        <w:rPr>
          <w:rFonts w:ascii="Times New Roman" w:hAnsi="Times New Roman"/>
          <w:position w:val="-14"/>
          <w:sz w:val="27"/>
          <w:szCs w:val="27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2.5pt" o:ole="">
            <v:imagedata r:id="rId8" o:title=""/>
          </v:shape>
          <o:OLEObject Type="Embed" ProgID="Equation.DSMT4" ShapeID="_x0000_i1025" DrawAspect="Content" ObjectID="_1710330397" r:id="rId9"/>
        </w:object>
      </w:r>
      <w:r w:rsidRPr="00600699">
        <w:rPr>
          <w:rFonts w:ascii="Times New Roman" w:hAnsi="Times New Roman"/>
          <w:sz w:val="27"/>
          <w:szCs w:val="27"/>
        </w:rPr>
        <w:t>?</w:t>
      </w:r>
    </w:p>
    <w:p w:rsidR="007A31D4" w:rsidRPr="00600699" w:rsidRDefault="007A31D4" w:rsidP="0060069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00699">
        <w:rPr>
          <w:rFonts w:ascii="Times New Roman" w:hAnsi="Times New Roman"/>
          <w:sz w:val="27"/>
          <w:szCs w:val="27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F21994" w:rsidRDefault="00F21994" w:rsidP="007A3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994" w:rsidRDefault="00F21994" w:rsidP="007A3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994" w:rsidRDefault="00F21994" w:rsidP="007A3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994" w:rsidRDefault="00F21994" w:rsidP="007A3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994" w:rsidRDefault="00F21994" w:rsidP="007A3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994" w:rsidRDefault="00F21994" w:rsidP="007A3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994" w:rsidRDefault="00F21994" w:rsidP="007A3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994" w:rsidRDefault="00F21994" w:rsidP="007A3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994" w:rsidRDefault="00F21994" w:rsidP="007A3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994" w:rsidRDefault="00F21994" w:rsidP="007A3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994" w:rsidRDefault="00F21994" w:rsidP="007A3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994" w:rsidRDefault="00F21994" w:rsidP="007A3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994" w:rsidRDefault="00F21994" w:rsidP="007A3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994" w:rsidRDefault="00F21994" w:rsidP="007A3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1D4" w:rsidRDefault="007A31D4" w:rsidP="007A3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699" w:rsidRDefault="00600699" w:rsidP="006006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0699" w:rsidRDefault="00600699" w:rsidP="006006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0699" w:rsidRDefault="00600699" w:rsidP="006006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0699" w:rsidRDefault="00600699" w:rsidP="006006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0699" w:rsidRDefault="00600699" w:rsidP="006006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0699" w:rsidRDefault="00600699" w:rsidP="006006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0699" w:rsidRDefault="00600699" w:rsidP="006006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0699" w:rsidRDefault="00600699" w:rsidP="006006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0699" w:rsidRDefault="00600699" w:rsidP="006006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0699" w:rsidRDefault="00600699" w:rsidP="006006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0699" w:rsidRDefault="00600699" w:rsidP="006006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0699" w:rsidRDefault="00600699" w:rsidP="006006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0699" w:rsidRDefault="00600699" w:rsidP="006006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0699" w:rsidRDefault="00600699" w:rsidP="006006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0699" w:rsidRDefault="00600699" w:rsidP="006006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31D4" w:rsidRPr="00600699" w:rsidRDefault="00600699" w:rsidP="00600699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600699">
        <w:rPr>
          <w:rFonts w:ascii="Times New Roman" w:hAnsi="Times New Roman"/>
          <w:b/>
          <w:sz w:val="27"/>
          <w:szCs w:val="27"/>
        </w:rPr>
        <w:lastRenderedPageBreak/>
        <w:t xml:space="preserve">3. </w:t>
      </w:r>
      <w:r w:rsidR="007A31D4" w:rsidRPr="00600699">
        <w:rPr>
          <w:rFonts w:ascii="Times New Roman" w:hAnsi="Times New Roman"/>
          <w:b/>
          <w:sz w:val="27"/>
          <w:szCs w:val="27"/>
        </w:rPr>
        <w:t>Тематическое планирование по математике 5 – 6 класс</w:t>
      </w:r>
    </w:p>
    <w:p w:rsidR="007A31D4" w:rsidRPr="00600699" w:rsidRDefault="007A31D4" w:rsidP="007A31D4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600699" w:rsidRPr="0002258C" w:rsidRDefault="007A31D4" w:rsidP="0002258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600699">
        <w:rPr>
          <w:rFonts w:ascii="Times New Roman" w:hAnsi="Times New Roman"/>
          <w:b/>
          <w:i/>
          <w:sz w:val="27"/>
          <w:szCs w:val="27"/>
        </w:rPr>
        <w:t>5 класс</w:t>
      </w:r>
    </w:p>
    <w:p w:rsidR="007A31D4" w:rsidRDefault="007A31D4" w:rsidP="0060069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d"/>
        <w:tblW w:w="9214" w:type="dxa"/>
        <w:tblInd w:w="279" w:type="dxa"/>
        <w:tblLook w:val="04A0" w:firstRow="1" w:lastRow="0" w:firstColumn="1" w:lastColumn="0" w:noHBand="0" w:noVBand="1"/>
      </w:tblPr>
      <w:tblGrid>
        <w:gridCol w:w="1192"/>
        <w:gridCol w:w="2834"/>
        <w:gridCol w:w="1567"/>
        <w:gridCol w:w="763"/>
        <w:gridCol w:w="949"/>
        <w:gridCol w:w="728"/>
        <w:gridCol w:w="1181"/>
      </w:tblGrid>
      <w:tr w:rsidR="0000364E" w:rsidTr="0000364E">
        <w:tc>
          <w:tcPr>
            <w:tcW w:w="1276" w:type="dxa"/>
            <w:vMerge w:val="restart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№ уроков</w:t>
            </w:r>
          </w:p>
        </w:tc>
        <w:tc>
          <w:tcPr>
            <w:tcW w:w="3242" w:type="dxa"/>
            <w:vMerge w:val="restart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Наименование разделов, глав</w:t>
            </w:r>
          </w:p>
        </w:tc>
        <w:tc>
          <w:tcPr>
            <w:tcW w:w="1567" w:type="dxa"/>
            <w:vMerge w:val="restart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Количество часов </w:t>
            </w:r>
            <w:r w:rsidRPr="00114AD5">
              <w:rPr>
                <w:rFonts w:ascii="Times New Roman" w:hAnsi="Times New Roman"/>
                <w:sz w:val="27"/>
                <w:szCs w:val="27"/>
              </w:rPr>
              <w:t>(для раздела, главы)</w:t>
            </w:r>
          </w:p>
        </w:tc>
        <w:tc>
          <w:tcPr>
            <w:tcW w:w="3129" w:type="dxa"/>
            <w:gridSpan w:val="4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Формы контроля</w:t>
            </w:r>
          </w:p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0364E" w:rsidTr="0000364E">
        <w:tc>
          <w:tcPr>
            <w:tcW w:w="1276" w:type="dxa"/>
            <w:vMerge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42" w:type="dxa"/>
            <w:vMerge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7" w:type="dxa"/>
            <w:vMerge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61" w:type="dxa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к/р</w:t>
            </w:r>
          </w:p>
        </w:tc>
        <w:tc>
          <w:tcPr>
            <w:tcW w:w="1134" w:type="dxa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л/р</w:t>
            </w:r>
          </w:p>
        </w:tc>
        <w:tc>
          <w:tcPr>
            <w:tcW w:w="803" w:type="dxa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п/р</w:t>
            </w:r>
          </w:p>
        </w:tc>
        <w:tc>
          <w:tcPr>
            <w:tcW w:w="331" w:type="dxa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проекты</w:t>
            </w:r>
          </w:p>
        </w:tc>
      </w:tr>
      <w:tr w:rsidR="0000364E" w:rsidTr="0000364E">
        <w:trPr>
          <w:trHeight w:val="261"/>
        </w:trPr>
        <w:tc>
          <w:tcPr>
            <w:tcW w:w="1276" w:type="dxa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1-15</w:t>
            </w:r>
          </w:p>
        </w:tc>
        <w:tc>
          <w:tcPr>
            <w:tcW w:w="3242" w:type="dxa"/>
            <w:vAlign w:val="center"/>
          </w:tcPr>
          <w:p w:rsidR="007A31D4" w:rsidRPr="00114AD5" w:rsidRDefault="005521E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Натуральные числа и шкалы</w:t>
            </w:r>
          </w:p>
        </w:tc>
        <w:tc>
          <w:tcPr>
            <w:tcW w:w="1567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861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3" w:type="dxa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331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00364E" w:rsidTr="0000364E">
        <w:tc>
          <w:tcPr>
            <w:tcW w:w="1276" w:type="dxa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16-35</w:t>
            </w:r>
          </w:p>
        </w:tc>
        <w:tc>
          <w:tcPr>
            <w:tcW w:w="3242" w:type="dxa"/>
            <w:vAlign w:val="center"/>
          </w:tcPr>
          <w:p w:rsidR="007A31D4" w:rsidRPr="00114AD5" w:rsidRDefault="005521E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Сложение и вычитание натуральных чисел</w:t>
            </w:r>
          </w:p>
        </w:tc>
        <w:tc>
          <w:tcPr>
            <w:tcW w:w="1567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861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134" w:type="dxa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3" w:type="dxa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331" w:type="dxa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00364E" w:rsidTr="0000364E">
        <w:tc>
          <w:tcPr>
            <w:tcW w:w="1276" w:type="dxa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36-63</w:t>
            </w:r>
          </w:p>
        </w:tc>
        <w:tc>
          <w:tcPr>
            <w:tcW w:w="3242" w:type="dxa"/>
            <w:vAlign w:val="center"/>
          </w:tcPr>
          <w:p w:rsidR="007A31D4" w:rsidRPr="00114AD5" w:rsidRDefault="005521E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Умножение и деление</w:t>
            </w:r>
            <w:r w:rsidR="00B14C1A">
              <w:rPr>
                <w:rFonts w:ascii="Times New Roman" w:hAnsi="Times New Roman"/>
                <w:sz w:val="27"/>
                <w:szCs w:val="27"/>
              </w:rPr>
              <w:t xml:space="preserve"> натуральных чисел</w:t>
            </w:r>
          </w:p>
        </w:tc>
        <w:tc>
          <w:tcPr>
            <w:tcW w:w="1567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</w:t>
            </w:r>
          </w:p>
        </w:tc>
        <w:tc>
          <w:tcPr>
            <w:tcW w:w="861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134" w:type="dxa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3" w:type="dxa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331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00364E" w:rsidTr="0000364E">
        <w:tc>
          <w:tcPr>
            <w:tcW w:w="1276" w:type="dxa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64-75</w:t>
            </w:r>
          </w:p>
        </w:tc>
        <w:tc>
          <w:tcPr>
            <w:tcW w:w="3242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Площади и объемы</w:t>
            </w:r>
          </w:p>
        </w:tc>
        <w:tc>
          <w:tcPr>
            <w:tcW w:w="1567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861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134" w:type="dxa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3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331" w:type="dxa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00364E" w:rsidTr="0000364E">
        <w:trPr>
          <w:trHeight w:val="407"/>
        </w:trPr>
        <w:tc>
          <w:tcPr>
            <w:tcW w:w="1276" w:type="dxa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76-98</w:t>
            </w:r>
          </w:p>
        </w:tc>
        <w:tc>
          <w:tcPr>
            <w:tcW w:w="3242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Обыкновенные дроби</w:t>
            </w:r>
          </w:p>
        </w:tc>
        <w:tc>
          <w:tcPr>
            <w:tcW w:w="1567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</w:t>
            </w:r>
          </w:p>
        </w:tc>
        <w:tc>
          <w:tcPr>
            <w:tcW w:w="861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134" w:type="dxa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3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331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A31D4" w:rsidTr="0000364E">
        <w:trPr>
          <w:trHeight w:val="407"/>
        </w:trPr>
        <w:tc>
          <w:tcPr>
            <w:tcW w:w="1276" w:type="dxa"/>
            <w:vAlign w:val="center"/>
          </w:tcPr>
          <w:p w:rsidR="007A31D4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99-111</w:t>
            </w:r>
          </w:p>
        </w:tc>
        <w:tc>
          <w:tcPr>
            <w:tcW w:w="3242" w:type="dxa"/>
            <w:vAlign w:val="center"/>
          </w:tcPr>
          <w:p w:rsidR="007A31D4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Десятичные дроби. Сложение и вычитание десятичных дробей</w:t>
            </w:r>
          </w:p>
        </w:tc>
        <w:tc>
          <w:tcPr>
            <w:tcW w:w="1567" w:type="dxa"/>
            <w:vAlign w:val="center"/>
          </w:tcPr>
          <w:p w:rsidR="007A31D4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861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3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331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A31D4" w:rsidTr="0000364E">
        <w:trPr>
          <w:trHeight w:val="407"/>
        </w:trPr>
        <w:tc>
          <w:tcPr>
            <w:tcW w:w="1276" w:type="dxa"/>
            <w:vAlign w:val="center"/>
          </w:tcPr>
          <w:p w:rsidR="007A31D4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112-137</w:t>
            </w:r>
          </w:p>
        </w:tc>
        <w:tc>
          <w:tcPr>
            <w:tcW w:w="3242" w:type="dxa"/>
            <w:vAlign w:val="center"/>
          </w:tcPr>
          <w:p w:rsidR="007A31D4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Умножение и деление десятичных дробей</w:t>
            </w:r>
          </w:p>
        </w:tc>
        <w:tc>
          <w:tcPr>
            <w:tcW w:w="1567" w:type="dxa"/>
            <w:vAlign w:val="center"/>
          </w:tcPr>
          <w:p w:rsidR="007A31D4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26</w:t>
            </w:r>
          </w:p>
        </w:tc>
        <w:tc>
          <w:tcPr>
            <w:tcW w:w="861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134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3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331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7A31D4" w:rsidTr="0000364E">
        <w:trPr>
          <w:trHeight w:val="407"/>
        </w:trPr>
        <w:tc>
          <w:tcPr>
            <w:tcW w:w="1276" w:type="dxa"/>
            <w:vAlign w:val="center"/>
          </w:tcPr>
          <w:p w:rsidR="007A31D4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138-170</w:t>
            </w:r>
          </w:p>
        </w:tc>
        <w:tc>
          <w:tcPr>
            <w:tcW w:w="3242" w:type="dxa"/>
            <w:vAlign w:val="center"/>
          </w:tcPr>
          <w:p w:rsidR="007A31D4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Инструменты для вычислений и измерений</w:t>
            </w:r>
          </w:p>
        </w:tc>
        <w:tc>
          <w:tcPr>
            <w:tcW w:w="1567" w:type="dxa"/>
            <w:vAlign w:val="center"/>
          </w:tcPr>
          <w:p w:rsidR="007A31D4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33</w:t>
            </w:r>
          </w:p>
        </w:tc>
        <w:tc>
          <w:tcPr>
            <w:tcW w:w="861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3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331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00364E" w:rsidTr="0000364E">
        <w:tc>
          <w:tcPr>
            <w:tcW w:w="1276" w:type="dxa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42" w:type="dxa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1567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170</w:t>
            </w:r>
          </w:p>
        </w:tc>
        <w:tc>
          <w:tcPr>
            <w:tcW w:w="861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1134" w:type="dxa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03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331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:rsidR="007A31D4" w:rsidRDefault="007A31D4" w:rsidP="0075796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A31D4" w:rsidRDefault="007A31D4" w:rsidP="0075796E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14C1A" w:rsidRDefault="00B14C1A" w:rsidP="0075796E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14C1A" w:rsidRDefault="00B14C1A" w:rsidP="0075796E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75796E" w:rsidRDefault="0075796E" w:rsidP="0060069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2258C" w:rsidRDefault="0002258C" w:rsidP="0075796E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02258C" w:rsidRDefault="0002258C" w:rsidP="0075796E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02258C" w:rsidRDefault="0002258C" w:rsidP="0075796E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02258C" w:rsidRDefault="0002258C" w:rsidP="0075796E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02258C" w:rsidRDefault="0002258C" w:rsidP="0075796E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02258C" w:rsidRDefault="0002258C" w:rsidP="0075796E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02258C" w:rsidRDefault="0002258C" w:rsidP="0075796E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7A31D4" w:rsidRDefault="007A31D4" w:rsidP="0075796E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6 класс</w:t>
      </w:r>
    </w:p>
    <w:p w:rsidR="007A31D4" w:rsidRDefault="007A31D4" w:rsidP="0075796E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1340"/>
        <w:gridCol w:w="3470"/>
        <w:gridCol w:w="1579"/>
        <w:gridCol w:w="680"/>
        <w:gridCol w:w="680"/>
        <w:gridCol w:w="571"/>
        <w:gridCol w:w="1256"/>
      </w:tblGrid>
      <w:tr w:rsidR="0000364E" w:rsidTr="0000364E">
        <w:tc>
          <w:tcPr>
            <w:tcW w:w="1419" w:type="dxa"/>
            <w:vMerge w:val="restart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№ уроков</w:t>
            </w:r>
          </w:p>
        </w:tc>
        <w:tc>
          <w:tcPr>
            <w:tcW w:w="3803" w:type="dxa"/>
            <w:vMerge w:val="restart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Наименование разделов, глав</w:t>
            </w:r>
          </w:p>
        </w:tc>
        <w:tc>
          <w:tcPr>
            <w:tcW w:w="1582" w:type="dxa"/>
            <w:vMerge w:val="restart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Количество часов </w:t>
            </w:r>
            <w:r w:rsidRPr="00114AD5">
              <w:rPr>
                <w:rFonts w:ascii="Times New Roman" w:hAnsi="Times New Roman"/>
                <w:sz w:val="27"/>
                <w:szCs w:val="27"/>
              </w:rPr>
              <w:t>(для раздела, главы)</w:t>
            </w:r>
          </w:p>
        </w:tc>
        <w:tc>
          <w:tcPr>
            <w:tcW w:w="3263" w:type="dxa"/>
            <w:gridSpan w:val="4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Формы контроля</w:t>
            </w:r>
          </w:p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0364E" w:rsidTr="0000364E">
        <w:tc>
          <w:tcPr>
            <w:tcW w:w="1419" w:type="dxa"/>
            <w:vMerge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03" w:type="dxa"/>
            <w:vMerge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82" w:type="dxa"/>
            <w:vMerge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к/р</w:t>
            </w:r>
          </w:p>
        </w:tc>
        <w:tc>
          <w:tcPr>
            <w:tcW w:w="709" w:type="dxa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л/р</w:t>
            </w:r>
          </w:p>
        </w:tc>
        <w:tc>
          <w:tcPr>
            <w:tcW w:w="571" w:type="dxa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п/р</w:t>
            </w:r>
          </w:p>
        </w:tc>
        <w:tc>
          <w:tcPr>
            <w:tcW w:w="1274" w:type="dxa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проекты</w:t>
            </w:r>
          </w:p>
        </w:tc>
      </w:tr>
      <w:tr w:rsidR="0000364E" w:rsidTr="0000364E">
        <w:tc>
          <w:tcPr>
            <w:tcW w:w="1419" w:type="dxa"/>
            <w:vAlign w:val="center"/>
          </w:tcPr>
          <w:p w:rsidR="007A31D4" w:rsidRPr="00114AD5" w:rsidRDefault="00BE5059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1-20</w:t>
            </w:r>
          </w:p>
        </w:tc>
        <w:tc>
          <w:tcPr>
            <w:tcW w:w="3803" w:type="dxa"/>
            <w:vAlign w:val="center"/>
          </w:tcPr>
          <w:p w:rsidR="007A31D4" w:rsidRPr="00114AD5" w:rsidRDefault="0075796E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Делимость чисел</w:t>
            </w:r>
          </w:p>
        </w:tc>
        <w:tc>
          <w:tcPr>
            <w:tcW w:w="1582" w:type="dxa"/>
            <w:vAlign w:val="center"/>
          </w:tcPr>
          <w:p w:rsidR="007A31D4" w:rsidRPr="00114AD5" w:rsidRDefault="00BE5059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709" w:type="dxa"/>
            <w:vAlign w:val="center"/>
          </w:tcPr>
          <w:p w:rsidR="007A31D4" w:rsidRPr="00114AD5" w:rsidRDefault="0075796E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709" w:type="dxa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71" w:type="dxa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4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00364E" w:rsidTr="0000364E">
        <w:tc>
          <w:tcPr>
            <w:tcW w:w="1419" w:type="dxa"/>
            <w:vAlign w:val="center"/>
          </w:tcPr>
          <w:p w:rsidR="007A31D4" w:rsidRPr="00114AD5" w:rsidRDefault="00BE5059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21-43</w:t>
            </w:r>
          </w:p>
        </w:tc>
        <w:tc>
          <w:tcPr>
            <w:tcW w:w="3803" w:type="dxa"/>
            <w:vAlign w:val="center"/>
          </w:tcPr>
          <w:p w:rsidR="007A31D4" w:rsidRPr="00114AD5" w:rsidRDefault="0075796E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Сложение и вычитание дробей с разными знаменателями</w:t>
            </w:r>
          </w:p>
        </w:tc>
        <w:tc>
          <w:tcPr>
            <w:tcW w:w="1582" w:type="dxa"/>
            <w:vAlign w:val="center"/>
          </w:tcPr>
          <w:p w:rsidR="007A31D4" w:rsidRPr="00114AD5" w:rsidRDefault="00BE5059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</w:t>
            </w:r>
          </w:p>
        </w:tc>
        <w:tc>
          <w:tcPr>
            <w:tcW w:w="709" w:type="dxa"/>
            <w:vAlign w:val="center"/>
          </w:tcPr>
          <w:p w:rsidR="007A31D4" w:rsidRPr="00114AD5" w:rsidRDefault="0075796E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709" w:type="dxa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71" w:type="dxa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4" w:type="dxa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00364E" w:rsidTr="0000364E">
        <w:trPr>
          <w:trHeight w:val="340"/>
        </w:trPr>
        <w:tc>
          <w:tcPr>
            <w:tcW w:w="1419" w:type="dxa"/>
            <w:vAlign w:val="center"/>
          </w:tcPr>
          <w:p w:rsidR="007A31D4" w:rsidRPr="00114AD5" w:rsidRDefault="00BE5059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44-73</w:t>
            </w:r>
          </w:p>
        </w:tc>
        <w:tc>
          <w:tcPr>
            <w:tcW w:w="3803" w:type="dxa"/>
            <w:vAlign w:val="center"/>
          </w:tcPr>
          <w:p w:rsidR="007A31D4" w:rsidRPr="00114AD5" w:rsidRDefault="0075796E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Умножение и деление обыкновенных дробей</w:t>
            </w:r>
          </w:p>
        </w:tc>
        <w:tc>
          <w:tcPr>
            <w:tcW w:w="1582" w:type="dxa"/>
            <w:vAlign w:val="center"/>
          </w:tcPr>
          <w:p w:rsidR="007A31D4" w:rsidRPr="00114AD5" w:rsidRDefault="00BE5059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</w:t>
            </w:r>
          </w:p>
        </w:tc>
        <w:tc>
          <w:tcPr>
            <w:tcW w:w="709" w:type="dxa"/>
            <w:vAlign w:val="center"/>
          </w:tcPr>
          <w:p w:rsidR="007A31D4" w:rsidRPr="00114AD5" w:rsidRDefault="0075796E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709" w:type="dxa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71" w:type="dxa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4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00364E" w:rsidTr="0000364E">
        <w:tc>
          <w:tcPr>
            <w:tcW w:w="1419" w:type="dxa"/>
            <w:vAlign w:val="center"/>
          </w:tcPr>
          <w:p w:rsidR="007A31D4" w:rsidRPr="00114AD5" w:rsidRDefault="00BE5059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74-91</w:t>
            </w:r>
          </w:p>
        </w:tc>
        <w:tc>
          <w:tcPr>
            <w:tcW w:w="3803" w:type="dxa"/>
            <w:vAlign w:val="center"/>
          </w:tcPr>
          <w:p w:rsidR="007A31D4" w:rsidRPr="00114AD5" w:rsidRDefault="0075796E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Отношения и пропорции</w:t>
            </w:r>
          </w:p>
        </w:tc>
        <w:tc>
          <w:tcPr>
            <w:tcW w:w="1582" w:type="dxa"/>
            <w:vAlign w:val="center"/>
          </w:tcPr>
          <w:p w:rsidR="007A31D4" w:rsidRPr="00114AD5" w:rsidRDefault="00BE5059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  <w:tc>
          <w:tcPr>
            <w:tcW w:w="709" w:type="dxa"/>
            <w:vAlign w:val="center"/>
          </w:tcPr>
          <w:p w:rsidR="007A31D4" w:rsidRPr="00114AD5" w:rsidRDefault="0075796E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709" w:type="dxa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71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4" w:type="dxa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00364E" w:rsidTr="0000364E">
        <w:trPr>
          <w:trHeight w:val="479"/>
        </w:trPr>
        <w:tc>
          <w:tcPr>
            <w:tcW w:w="1419" w:type="dxa"/>
            <w:vAlign w:val="center"/>
          </w:tcPr>
          <w:p w:rsidR="007A31D4" w:rsidRPr="00114AD5" w:rsidRDefault="00BE5059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92-104</w:t>
            </w:r>
          </w:p>
        </w:tc>
        <w:tc>
          <w:tcPr>
            <w:tcW w:w="3803" w:type="dxa"/>
            <w:vAlign w:val="center"/>
          </w:tcPr>
          <w:p w:rsidR="007A31D4" w:rsidRPr="00114AD5" w:rsidRDefault="0075796E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Положительные и отрицательные числа</w:t>
            </w:r>
          </w:p>
        </w:tc>
        <w:tc>
          <w:tcPr>
            <w:tcW w:w="1582" w:type="dxa"/>
            <w:vAlign w:val="center"/>
          </w:tcPr>
          <w:p w:rsidR="007A31D4" w:rsidRPr="00114AD5" w:rsidRDefault="00BE5059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709" w:type="dxa"/>
            <w:vAlign w:val="center"/>
          </w:tcPr>
          <w:p w:rsidR="007A31D4" w:rsidRPr="00114AD5" w:rsidRDefault="0075796E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709" w:type="dxa"/>
            <w:vAlign w:val="center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71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4" w:type="dxa"/>
            <w:vAlign w:val="center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00364E" w:rsidTr="0000364E">
        <w:trPr>
          <w:trHeight w:val="479"/>
        </w:trPr>
        <w:tc>
          <w:tcPr>
            <w:tcW w:w="1419" w:type="dxa"/>
            <w:vAlign w:val="center"/>
          </w:tcPr>
          <w:p w:rsidR="00B14C1A" w:rsidRDefault="00BE5059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105-115</w:t>
            </w:r>
          </w:p>
        </w:tc>
        <w:tc>
          <w:tcPr>
            <w:tcW w:w="3803" w:type="dxa"/>
            <w:vAlign w:val="center"/>
          </w:tcPr>
          <w:p w:rsidR="00B14C1A" w:rsidRDefault="0075796E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Сложение и вычитание положительных и отрицательных чисел</w:t>
            </w:r>
          </w:p>
        </w:tc>
        <w:tc>
          <w:tcPr>
            <w:tcW w:w="1582" w:type="dxa"/>
            <w:vAlign w:val="center"/>
          </w:tcPr>
          <w:p w:rsidR="00B14C1A" w:rsidRDefault="00BE5059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709" w:type="dxa"/>
            <w:vAlign w:val="center"/>
          </w:tcPr>
          <w:p w:rsidR="00B14C1A" w:rsidRPr="00114AD5" w:rsidRDefault="0075796E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709" w:type="dxa"/>
            <w:vAlign w:val="center"/>
          </w:tcPr>
          <w:p w:rsidR="00B14C1A" w:rsidRPr="00114AD5" w:rsidRDefault="00BE5059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71" w:type="dxa"/>
            <w:vAlign w:val="center"/>
          </w:tcPr>
          <w:p w:rsidR="00B14C1A" w:rsidRDefault="00BE5059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4" w:type="dxa"/>
            <w:vAlign w:val="center"/>
          </w:tcPr>
          <w:p w:rsidR="00B14C1A" w:rsidRDefault="00BE5059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00364E" w:rsidTr="0000364E">
        <w:trPr>
          <w:trHeight w:val="479"/>
        </w:trPr>
        <w:tc>
          <w:tcPr>
            <w:tcW w:w="1419" w:type="dxa"/>
            <w:vAlign w:val="center"/>
          </w:tcPr>
          <w:p w:rsidR="00B14C1A" w:rsidRDefault="00BE5059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116-127</w:t>
            </w:r>
          </w:p>
        </w:tc>
        <w:tc>
          <w:tcPr>
            <w:tcW w:w="3803" w:type="dxa"/>
            <w:vAlign w:val="center"/>
          </w:tcPr>
          <w:p w:rsidR="00B14C1A" w:rsidRDefault="0075796E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Умножение и деление положительных и отрицательных чисел</w:t>
            </w:r>
          </w:p>
        </w:tc>
        <w:tc>
          <w:tcPr>
            <w:tcW w:w="1582" w:type="dxa"/>
            <w:vAlign w:val="center"/>
          </w:tcPr>
          <w:p w:rsidR="00B14C1A" w:rsidRDefault="00BE5059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709" w:type="dxa"/>
            <w:vAlign w:val="center"/>
          </w:tcPr>
          <w:p w:rsidR="00B14C1A" w:rsidRPr="00114AD5" w:rsidRDefault="0075796E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709" w:type="dxa"/>
            <w:vAlign w:val="center"/>
          </w:tcPr>
          <w:p w:rsidR="00B14C1A" w:rsidRPr="00114AD5" w:rsidRDefault="00BE5059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71" w:type="dxa"/>
            <w:vAlign w:val="center"/>
          </w:tcPr>
          <w:p w:rsidR="00B14C1A" w:rsidRDefault="00BE5059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4" w:type="dxa"/>
            <w:vAlign w:val="center"/>
          </w:tcPr>
          <w:p w:rsidR="00B14C1A" w:rsidRDefault="00BE5059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00364E" w:rsidTr="0000364E">
        <w:trPr>
          <w:trHeight w:val="479"/>
        </w:trPr>
        <w:tc>
          <w:tcPr>
            <w:tcW w:w="1419" w:type="dxa"/>
            <w:vAlign w:val="center"/>
          </w:tcPr>
          <w:p w:rsidR="00B14C1A" w:rsidRDefault="00BE5059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128-</w:t>
            </w:r>
            <w:r w:rsidR="0075796E">
              <w:rPr>
                <w:rFonts w:ascii="Times New Roman" w:hAnsi="Times New Roman"/>
                <w:sz w:val="27"/>
                <w:szCs w:val="27"/>
              </w:rPr>
              <w:t>142</w:t>
            </w:r>
          </w:p>
        </w:tc>
        <w:tc>
          <w:tcPr>
            <w:tcW w:w="3803" w:type="dxa"/>
            <w:vAlign w:val="center"/>
          </w:tcPr>
          <w:p w:rsidR="00B14C1A" w:rsidRDefault="0075796E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Решение уравнений</w:t>
            </w:r>
          </w:p>
        </w:tc>
        <w:tc>
          <w:tcPr>
            <w:tcW w:w="1582" w:type="dxa"/>
            <w:vAlign w:val="center"/>
          </w:tcPr>
          <w:p w:rsidR="00B14C1A" w:rsidRDefault="0075796E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709" w:type="dxa"/>
            <w:vAlign w:val="center"/>
          </w:tcPr>
          <w:p w:rsidR="00B14C1A" w:rsidRPr="00114AD5" w:rsidRDefault="0075796E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709" w:type="dxa"/>
            <w:vAlign w:val="center"/>
          </w:tcPr>
          <w:p w:rsidR="00B14C1A" w:rsidRPr="00114AD5" w:rsidRDefault="00BE5059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71" w:type="dxa"/>
            <w:vAlign w:val="center"/>
          </w:tcPr>
          <w:p w:rsidR="00B14C1A" w:rsidRDefault="00BE5059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4" w:type="dxa"/>
            <w:vAlign w:val="center"/>
          </w:tcPr>
          <w:p w:rsidR="00B14C1A" w:rsidRDefault="00BE5059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00364E" w:rsidTr="0000364E">
        <w:trPr>
          <w:trHeight w:val="479"/>
        </w:trPr>
        <w:tc>
          <w:tcPr>
            <w:tcW w:w="1419" w:type="dxa"/>
            <w:vAlign w:val="center"/>
          </w:tcPr>
          <w:p w:rsidR="00B14C1A" w:rsidRDefault="0075796E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143-170</w:t>
            </w:r>
          </w:p>
        </w:tc>
        <w:tc>
          <w:tcPr>
            <w:tcW w:w="3803" w:type="dxa"/>
            <w:vAlign w:val="center"/>
          </w:tcPr>
          <w:p w:rsidR="00B14C1A" w:rsidRDefault="0075796E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Координаты на плоскости</w:t>
            </w:r>
          </w:p>
        </w:tc>
        <w:tc>
          <w:tcPr>
            <w:tcW w:w="1582" w:type="dxa"/>
            <w:vAlign w:val="center"/>
          </w:tcPr>
          <w:p w:rsidR="00B14C1A" w:rsidRDefault="0075796E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</w:t>
            </w:r>
          </w:p>
        </w:tc>
        <w:tc>
          <w:tcPr>
            <w:tcW w:w="709" w:type="dxa"/>
            <w:vAlign w:val="center"/>
          </w:tcPr>
          <w:p w:rsidR="00B14C1A" w:rsidRPr="00114AD5" w:rsidRDefault="0075796E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709" w:type="dxa"/>
            <w:vAlign w:val="center"/>
          </w:tcPr>
          <w:p w:rsidR="00B14C1A" w:rsidRPr="00114AD5" w:rsidRDefault="00BE5059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71" w:type="dxa"/>
            <w:vAlign w:val="center"/>
          </w:tcPr>
          <w:p w:rsidR="00B14C1A" w:rsidRDefault="00BE5059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4" w:type="dxa"/>
            <w:vAlign w:val="center"/>
          </w:tcPr>
          <w:p w:rsidR="00B14C1A" w:rsidRDefault="00BE5059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00364E" w:rsidTr="0000364E">
        <w:tc>
          <w:tcPr>
            <w:tcW w:w="1419" w:type="dxa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03" w:type="dxa"/>
          </w:tcPr>
          <w:p w:rsidR="007A31D4" w:rsidRPr="00114AD5" w:rsidRDefault="007A31D4" w:rsidP="0075796E">
            <w:pPr>
              <w:spacing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1582" w:type="dxa"/>
          </w:tcPr>
          <w:p w:rsidR="007A31D4" w:rsidRPr="00114AD5" w:rsidRDefault="0075796E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170</w:t>
            </w:r>
          </w:p>
        </w:tc>
        <w:tc>
          <w:tcPr>
            <w:tcW w:w="709" w:type="dxa"/>
          </w:tcPr>
          <w:p w:rsidR="007A31D4" w:rsidRPr="00114AD5" w:rsidRDefault="0075796E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709" w:type="dxa"/>
          </w:tcPr>
          <w:p w:rsidR="007A31D4" w:rsidRPr="00114AD5" w:rsidRDefault="007A31D4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4AD5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71" w:type="dxa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74" w:type="dxa"/>
          </w:tcPr>
          <w:p w:rsidR="007A31D4" w:rsidRPr="00114AD5" w:rsidRDefault="00B14C1A" w:rsidP="0075796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:rsidR="007A31D4" w:rsidRDefault="007A31D4" w:rsidP="007A31D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7A31D4" w:rsidRPr="007A31D4" w:rsidRDefault="007A31D4" w:rsidP="007A31D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7A31D4" w:rsidRDefault="007A31D4" w:rsidP="007A31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364E" w:rsidRDefault="0000364E" w:rsidP="007A31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364E" w:rsidRDefault="0000364E" w:rsidP="007A31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364E" w:rsidRDefault="0000364E" w:rsidP="007A31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364E" w:rsidRDefault="0000364E" w:rsidP="007A31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364E" w:rsidRDefault="0000364E" w:rsidP="007A31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00364E" w:rsidSect="0000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A9" w:rsidRDefault="001C0DA9" w:rsidP="007A31D4">
      <w:pPr>
        <w:spacing w:after="0" w:line="240" w:lineRule="auto"/>
      </w:pPr>
      <w:r>
        <w:separator/>
      </w:r>
    </w:p>
  </w:endnote>
  <w:endnote w:type="continuationSeparator" w:id="0">
    <w:p w:rsidR="001C0DA9" w:rsidRDefault="001C0DA9" w:rsidP="007A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A9" w:rsidRDefault="001C0DA9" w:rsidP="007A31D4">
      <w:pPr>
        <w:spacing w:after="0" w:line="240" w:lineRule="auto"/>
      </w:pPr>
      <w:r>
        <w:separator/>
      </w:r>
    </w:p>
  </w:footnote>
  <w:footnote w:type="continuationSeparator" w:id="0">
    <w:p w:rsidR="001C0DA9" w:rsidRDefault="001C0DA9" w:rsidP="007A3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265"/>
    <w:multiLevelType w:val="hybridMultilevel"/>
    <w:tmpl w:val="AF56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6D0B"/>
    <w:multiLevelType w:val="multilevel"/>
    <w:tmpl w:val="18F494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70D97"/>
    <w:multiLevelType w:val="hybridMultilevel"/>
    <w:tmpl w:val="34C0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D30208"/>
    <w:multiLevelType w:val="hybridMultilevel"/>
    <w:tmpl w:val="151A0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C0283"/>
    <w:multiLevelType w:val="hybridMultilevel"/>
    <w:tmpl w:val="46E2D3B6"/>
    <w:lvl w:ilvl="0" w:tplc="2DCEB40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36C2412"/>
    <w:multiLevelType w:val="multilevel"/>
    <w:tmpl w:val="E038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11765"/>
    <w:multiLevelType w:val="multilevel"/>
    <w:tmpl w:val="72549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17CE8"/>
    <w:multiLevelType w:val="multilevel"/>
    <w:tmpl w:val="60CA8C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10166A"/>
    <w:multiLevelType w:val="multilevel"/>
    <w:tmpl w:val="2B828D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3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580DD5"/>
    <w:multiLevelType w:val="hybridMultilevel"/>
    <w:tmpl w:val="B78C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807EE"/>
    <w:multiLevelType w:val="hybridMultilevel"/>
    <w:tmpl w:val="AFFAB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F4217"/>
    <w:multiLevelType w:val="multilevel"/>
    <w:tmpl w:val="6CAEBF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36374"/>
    <w:multiLevelType w:val="multilevel"/>
    <w:tmpl w:val="49A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087918"/>
    <w:multiLevelType w:val="hybridMultilevel"/>
    <w:tmpl w:val="AF08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6544A2"/>
    <w:multiLevelType w:val="hybridMultilevel"/>
    <w:tmpl w:val="11E8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614C1"/>
    <w:multiLevelType w:val="multilevel"/>
    <w:tmpl w:val="DFCA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656AF"/>
    <w:multiLevelType w:val="multilevel"/>
    <w:tmpl w:val="9E20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4"/>
  </w:num>
  <w:num w:numId="4">
    <w:abstractNumId w:val="27"/>
  </w:num>
  <w:num w:numId="5">
    <w:abstractNumId w:val="36"/>
  </w:num>
  <w:num w:numId="6">
    <w:abstractNumId w:val="20"/>
  </w:num>
  <w:num w:numId="7">
    <w:abstractNumId w:val="25"/>
  </w:num>
  <w:num w:numId="8">
    <w:abstractNumId w:val="14"/>
  </w:num>
  <w:num w:numId="9">
    <w:abstractNumId w:val="19"/>
  </w:num>
  <w:num w:numId="10">
    <w:abstractNumId w:val="13"/>
  </w:num>
  <w:num w:numId="11">
    <w:abstractNumId w:val="11"/>
  </w:num>
  <w:num w:numId="12">
    <w:abstractNumId w:val="4"/>
  </w:num>
  <w:num w:numId="13">
    <w:abstractNumId w:val="31"/>
  </w:num>
  <w:num w:numId="14">
    <w:abstractNumId w:val="37"/>
  </w:num>
  <w:num w:numId="15">
    <w:abstractNumId w:val="3"/>
  </w:num>
  <w:num w:numId="16">
    <w:abstractNumId w:val="29"/>
  </w:num>
  <w:num w:numId="17">
    <w:abstractNumId w:val="23"/>
  </w:num>
  <w:num w:numId="18">
    <w:abstractNumId w:val="32"/>
  </w:num>
  <w:num w:numId="19">
    <w:abstractNumId w:val="21"/>
  </w:num>
  <w:num w:numId="20">
    <w:abstractNumId w:val="26"/>
  </w:num>
  <w:num w:numId="21">
    <w:abstractNumId w:val="17"/>
  </w:num>
  <w:num w:numId="22">
    <w:abstractNumId w:val="39"/>
  </w:num>
  <w:num w:numId="23">
    <w:abstractNumId w:val="12"/>
  </w:num>
  <w:num w:numId="24">
    <w:abstractNumId w:val="6"/>
  </w:num>
  <w:num w:numId="25">
    <w:abstractNumId w:val="35"/>
  </w:num>
  <w:num w:numId="26">
    <w:abstractNumId w:val="28"/>
  </w:num>
  <w:num w:numId="27">
    <w:abstractNumId w:val="30"/>
  </w:num>
  <w:num w:numId="28">
    <w:abstractNumId w:val="5"/>
  </w:num>
  <w:num w:numId="29">
    <w:abstractNumId w:val="15"/>
  </w:num>
  <w:num w:numId="30">
    <w:abstractNumId w:val="0"/>
  </w:num>
  <w:num w:numId="31">
    <w:abstractNumId w:val="16"/>
  </w:num>
  <w:num w:numId="32">
    <w:abstractNumId w:val="34"/>
  </w:num>
  <w:num w:numId="33">
    <w:abstractNumId w:val="2"/>
  </w:num>
  <w:num w:numId="34">
    <w:abstractNumId w:val="8"/>
  </w:num>
  <w:num w:numId="35">
    <w:abstractNumId w:val="7"/>
  </w:num>
  <w:num w:numId="36">
    <w:abstractNumId w:val="18"/>
  </w:num>
  <w:num w:numId="37">
    <w:abstractNumId w:val="1"/>
  </w:num>
  <w:num w:numId="38">
    <w:abstractNumId w:val="10"/>
  </w:num>
  <w:num w:numId="39">
    <w:abstractNumId w:val="3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A9F"/>
    <w:rsid w:val="0000364E"/>
    <w:rsid w:val="0002258C"/>
    <w:rsid w:val="000C7344"/>
    <w:rsid w:val="00197B59"/>
    <w:rsid w:val="001C0DA9"/>
    <w:rsid w:val="00324D09"/>
    <w:rsid w:val="003A581C"/>
    <w:rsid w:val="005521E4"/>
    <w:rsid w:val="005B4F11"/>
    <w:rsid w:val="00600699"/>
    <w:rsid w:val="0075796E"/>
    <w:rsid w:val="007A31D4"/>
    <w:rsid w:val="007D6704"/>
    <w:rsid w:val="00920A9F"/>
    <w:rsid w:val="009242B4"/>
    <w:rsid w:val="0099783B"/>
    <w:rsid w:val="00B14C1A"/>
    <w:rsid w:val="00BE5059"/>
    <w:rsid w:val="00C221B7"/>
    <w:rsid w:val="00D8689E"/>
    <w:rsid w:val="00DE2EC4"/>
    <w:rsid w:val="00EC5E22"/>
    <w:rsid w:val="00F21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D94A0-C641-4A96-87AA-C1E0B7B0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31D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7D6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A31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7A31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Обычный1"/>
    <w:rsid w:val="007A31D4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  <w:lang w:eastAsia="ru-RU"/>
    </w:rPr>
  </w:style>
  <w:style w:type="paragraph" w:styleId="a4">
    <w:name w:val="List Paragraph"/>
    <w:basedOn w:val="a0"/>
    <w:link w:val="a5"/>
    <w:uiPriority w:val="99"/>
    <w:qFormat/>
    <w:rsid w:val="007A31D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Абзац списка Знак"/>
    <w:link w:val="a4"/>
    <w:uiPriority w:val="99"/>
    <w:locked/>
    <w:rsid w:val="007A31D4"/>
    <w:rPr>
      <w:rFonts w:eastAsiaTheme="minorEastAsia"/>
      <w:lang w:eastAsia="ru-RU"/>
    </w:rPr>
  </w:style>
  <w:style w:type="paragraph" w:styleId="a6">
    <w:name w:val="footnote text"/>
    <w:aliases w:val="Знак6,F1"/>
    <w:basedOn w:val="a0"/>
    <w:link w:val="a7"/>
    <w:uiPriority w:val="99"/>
    <w:semiHidden/>
    <w:rsid w:val="007A31D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1"/>
    <w:link w:val="a6"/>
    <w:uiPriority w:val="99"/>
    <w:semiHidden/>
    <w:rsid w:val="007A3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ОМЕРА Знак"/>
    <w:link w:val="a"/>
    <w:uiPriority w:val="99"/>
    <w:semiHidden/>
    <w:locked/>
    <w:rsid w:val="007A31D4"/>
    <w:rPr>
      <w:rFonts w:ascii="Arial Narrow" w:hAnsi="Arial Narrow"/>
      <w:sz w:val="18"/>
      <w:szCs w:val="18"/>
    </w:rPr>
  </w:style>
  <w:style w:type="paragraph" w:customStyle="1" w:styleId="a">
    <w:name w:val="НОМЕРА"/>
    <w:basedOn w:val="a9"/>
    <w:link w:val="a8"/>
    <w:uiPriority w:val="99"/>
    <w:semiHidden/>
    <w:qFormat/>
    <w:rsid w:val="007A31D4"/>
    <w:pPr>
      <w:numPr>
        <w:numId w:val="1"/>
      </w:numPr>
      <w:spacing w:after="0" w:line="240" w:lineRule="auto"/>
      <w:jc w:val="both"/>
    </w:pPr>
    <w:rPr>
      <w:rFonts w:ascii="Arial Narrow" w:eastAsiaTheme="minorHAnsi" w:hAnsi="Arial Narrow" w:cstheme="minorBidi"/>
      <w:sz w:val="18"/>
      <w:szCs w:val="18"/>
    </w:rPr>
  </w:style>
  <w:style w:type="paragraph" w:styleId="a9">
    <w:name w:val="Normal (Web)"/>
    <w:basedOn w:val="a0"/>
    <w:uiPriority w:val="99"/>
    <w:semiHidden/>
    <w:unhideWhenUsed/>
    <w:rsid w:val="007A31D4"/>
    <w:rPr>
      <w:rFonts w:ascii="Times New Roman" w:hAnsi="Times New Roman"/>
      <w:sz w:val="24"/>
      <w:szCs w:val="24"/>
    </w:rPr>
  </w:style>
  <w:style w:type="character" w:styleId="aa">
    <w:name w:val="footnote reference"/>
    <w:uiPriority w:val="99"/>
    <w:semiHidden/>
    <w:unhideWhenUsed/>
    <w:rsid w:val="007A31D4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7A31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Subtitle"/>
    <w:basedOn w:val="a0"/>
    <w:next w:val="a0"/>
    <w:link w:val="ac"/>
    <w:qFormat/>
    <w:rsid w:val="007A31D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b"/>
    <w:rsid w:val="007A31D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d">
    <w:name w:val="Table Grid"/>
    <w:basedOn w:val="a2"/>
    <w:uiPriority w:val="59"/>
    <w:rsid w:val="007A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7D6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2005-12-31T22:27:00Z</cp:lastPrinted>
  <dcterms:created xsi:type="dcterms:W3CDTF">2020-10-29T19:25:00Z</dcterms:created>
  <dcterms:modified xsi:type="dcterms:W3CDTF">2022-04-01T12:00:00Z</dcterms:modified>
</cp:coreProperties>
</file>